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7D" w:rsidRPr="0056127D" w:rsidRDefault="0093455E">
      <w:pPr>
        <w:pStyle w:val="a3"/>
        <w:snapToGrid w:val="0"/>
        <w:jc w:val="left"/>
        <w:rPr>
          <w:rFonts w:eastAsia="方正小标宋简体"/>
          <w:sz w:val="56"/>
          <w:szCs w:val="44"/>
        </w:rPr>
      </w:pP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 xml:space="preserve">  </w:t>
      </w:r>
    </w:p>
    <w:p w:rsidR="00144F31" w:rsidRDefault="0093455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天津市土壤污染专项整治方案</w:t>
      </w:r>
    </w:p>
    <w:p w:rsidR="00144F31" w:rsidRDefault="0093455E" w:rsidP="0056127D">
      <w:pPr>
        <w:pStyle w:val="a3"/>
        <w:snapToGrid w:val="0"/>
        <w:spacing w:line="336" w:lineRule="auto"/>
        <w:ind w:right="1"/>
        <w:jc w:val="center"/>
        <w:rPr>
          <w:rFonts w:eastAsia="仿宋"/>
          <w:sz w:val="32"/>
          <w:szCs w:val="32"/>
        </w:rPr>
      </w:pPr>
      <w:r>
        <w:rPr>
          <w:rFonts w:eastAsia="楷体_GB2312" w:hint="eastAsia"/>
          <w:sz w:val="32"/>
          <w:szCs w:val="24"/>
        </w:rPr>
        <w:t xml:space="preserve"> </w:t>
      </w:r>
    </w:p>
    <w:p w:rsidR="00144F31" w:rsidRDefault="0093455E" w:rsidP="0056127D">
      <w:pPr>
        <w:pStyle w:val="a3"/>
        <w:snapToGrid w:val="0"/>
        <w:spacing w:line="336" w:lineRule="auto"/>
        <w:ind w:right="1"/>
        <w:jc w:val="lef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为落实《天津市土壤污染防治工作方案》，着力集中解决群众反映的土壤污染突出问题，推动我市土壤污染防治工作深入开展，从即日起在全市范围内开展土壤污染专项整治行动。安排如下：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一、工作目标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规范整治</w:t>
      </w:r>
      <w:r>
        <w:rPr>
          <w:rFonts w:ascii="Times New Roman" w:eastAsia="仿宋_GB2312" w:hAnsi="Times New Roman" w:cs="Times New Roman"/>
          <w:sz w:val="32"/>
          <w:szCs w:val="32"/>
        </w:rPr>
        <w:t>重点行业企业，清理非正规固体废物堆存掩埋点，有效控制生活垃圾污染，治理管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控污染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地块，主要土壤环境风险得到基本管控。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二、整治范围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以群众反映强烈的土壤污染问题为重点，开展土壤污染专项整治。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（一）重点行业企业。</w:t>
      </w:r>
      <w:r>
        <w:rPr>
          <w:rFonts w:ascii="Times New Roman" w:eastAsia="仿宋_GB2312" w:hAnsi="Times New Roman" w:cs="Times New Roman"/>
          <w:sz w:val="32"/>
          <w:szCs w:val="32"/>
        </w:rPr>
        <w:t>有色金属冶炼、石油开采、石油加工、化工、焦化、电镀、制革等对土壤造成污染的重点行业企业；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（二）固体废物堆存掩埋点。</w:t>
      </w:r>
      <w:r>
        <w:rPr>
          <w:rFonts w:ascii="Times New Roman" w:eastAsia="仿宋_GB2312" w:hAnsi="Times New Roman" w:cs="Times New Roman"/>
          <w:sz w:val="32"/>
          <w:szCs w:val="32"/>
        </w:rPr>
        <w:t>工业固体废物、生活垃圾堆存掩埋点；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（三）污染地块。</w:t>
      </w:r>
      <w:r>
        <w:rPr>
          <w:rFonts w:ascii="Times New Roman" w:eastAsia="仿宋_GB2312" w:hAnsi="Times New Roman" w:cs="Times New Roman"/>
          <w:sz w:val="32"/>
          <w:szCs w:val="32"/>
        </w:rPr>
        <w:t>已关停搬迁重点行业企业的地块。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三、整治安排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（一）全面排查土壤污染源。</w:t>
      </w:r>
      <w:r>
        <w:rPr>
          <w:rFonts w:ascii="Times New Roman" w:eastAsia="仿宋_GB2312" w:hAnsi="Times New Roman" w:cs="Times New Roman"/>
          <w:sz w:val="32"/>
          <w:szCs w:val="32"/>
        </w:rPr>
        <w:t>各区于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日前对重点行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业企业、固体废物堆存掩埋点、污染地块进行全面摸排，填写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土壤污染源</w:t>
      </w:r>
      <w:r>
        <w:rPr>
          <w:rFonts w:ascii="Times New Roman" w:eastAsia="仿宋_GB2312" w:hAnsi="Times New Roman" w:cs="Times New Roman"/>
          <w:sz w:val="32"/>
          <w:szCs w:val="32"/>
        </w:rPr>
        <w:t>排查登记表，建立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土壤污染源花名册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（二）集中整治土壤污染源。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1.</w:t>
      </w:r>
      <w:r>
        <w:rPr>
          <w:rFonts w:ascii="Times New Roman" w:eastAsia="楷体" w:hAnsi="Times New Roman" w:cs="Times New Roman"/>
          <w:sz w:val="32"/>
          <w:szCs w:val="32"/>
        </w:rPr>
        <w:t>重点行业企业。</w:t>
      </w:r>
      <w:r>
        <w:rPr>
          <w:rFonts w:ascii="Times New Roman" w:eastAsia="仿宋_GB2312" w:hAnsi="Times New Roman" w:cs="Times New Roman"/>
          <w:sz w:val="32"/>
          <w:szCs w:val="32"/>
        </w:rPr>
        <w:t>各区依据重点行业企业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花名册</w:t>
      </w:r>
      <w:r>
        <w:rPr>
          <w:rFonts w:ascii="Times New Roman" w:eastAsia="仿宋_GB2312" w:hAnsi="Times New Roman" w:cs="Times New Roman"/>
          <w:sz w:val="32"/>
          <w:szCs w:val="32"/>
        </w:rPr>
        <w:t>，按照市委办公厅、市政府办公厅印发的《关于集中开展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散乱污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企业整治取缔工作的通知》（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津党厅</w:t>
      </w:r>
      <w:proofErr w:type="gramEnd"/>
      <w:r>
        <w:rPr>
          <w:rFonts w:ascii="Times New Roman" w:eastAsia="微软雅黑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微软雅黑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号）要求，对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散乱污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企业分别采取关停取缔、搬迁改造等措施，对合法合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重点行业企业依法严格监管。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2.</w:t>
      </w:r>
      <w:r>
        <w:rPr>
          <w:rFonts w:ascii="Times New Roman" w:eastAsia="楷体" w:hAnsi="Times New Roman" w:cs="Times New Roman"/>
          <w:sz w:val="32"/>
          <w:szCs w:val="32"/>
        </w:rPr>
        <w:t>固体废物堆存掩埋点。</w:t>
      </w:r>
      <w:r>
        <w:rPr>
          <w:rFonts w:ascii="Times New Roman" w:eastAsia="仿宋_GB2312" w:hAnsi="Times New Roman" w:cs="Times New Roman"/>
          <w:sz w:val="32"/>
          <w:szCs w:val="32"/>
        </w:rPr>
        <w:t>各区组织有关单位于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日前制定完成非正规固体废物堆存掩埋点治理方案，明确固体废物清理方法、合法去向及二次污染防治措施，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日前完成非正规固体废物堆存掩埋点清理，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日前完成原场地土壤环境初步调查。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3.</w:t>
      </w:r>
      <w:r>
        <w:rPr>
          <w:rFonts w:ascii="Times New Roman" w:eastAsia="楷体" w:hAnsi="Times New Roman" w:cs="Times New Roman"/>
          <w:sz w:val="32"/>
          <w:szCs w:val="32"/>
        </w:rPr>
        <w:t>污染地块。</w:t>
      </w:r>
      <w:r>
        <w:rPr>
          <w:rFonts w:ascii="Times New Roman" w:eastAsia="仿宋_GB2312" w:hAnsi="Times New Roman" w:cs="Times New Roman"/>
          <w:sz w:val="32"/>
          <w:szCs w:val="32"/>
        </w:rPr>
        <w:t>各区于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日前完成土壤污染治理与修复规划，落实责任主</w:t>
      </w:r>
      <w:r>
        <w:rPr>
          <w:rFonts w:ascii="Times New Roman" w:eastAsia="仿宋_GB2312" w:hAnsi="Times New Roman" w:cs="Times New Roman"/>
          <w:sz w:val="32"/>
          <w:szCs w:val="32"/>
        </w:rPr>
        <w:t>体，有序开展治理与修复。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日前对暂不具备治理与修复条件的污染地块采取风险管控措施。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（三）严格执行登记制度。</w:t>
      </w:r>
      <w:r>
        <w:rPr>
          <w:rFonts w:ascii="Times New Roman" w:eastAsia="仿宋_GB2312" w:hAnsi="Times New Roman" w:cs="Times New Roman"/>
          <w:sz w:val="32"/>
          <w:szCs w:val="32"/>
        </w:rPr>
        <w:t>各区要按照方案要求，按时完成各项工作，于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日前向市环保局报送土壤质量与修复规划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</w:t>
      </w:r>
      <w:r>
        <w:rPr>
          <w:rFonts w:ascii="Times New Roman" w:eastAsia="仿宋_GB2312" w:hAnsi="Times New Roman" w:cs="Times New Roman"/>
          <w:sz w:val="32"/>
          <w:szCs w:val="32"/>
        </w:rPr>
        <w:t>向市环保局报送各类登记表（附件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）；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日前向市环保局报送各类花名册（附件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）和土壤污染专项整治情况统计表（附件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）。同时向市市容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园林委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报送涉及城镇生活垃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圾相关内容，向市农委报送涉及村庄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内</w:t>
      </w:r>
      <w:r>
        <w:rPr>
          <w:rFonts w:ascii="Times New Roman" w:eastAsia="仿宋_GB2312" w:hAnsi="Times New Roman" w:cs="Times New Roman"/>
          <w:sz w:val="32"/>
          <w:szCs w:val="32"/>
        </w:rPr>
        <w:t>生活垃圾相关内容。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四、保障措施</w:t>
      </w: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（一）加强领导，落实属地责任。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各区是实施专项整治行动的主体，</w:t>
      </w:r>
      <w:r>
        <w:rPr>
          <w:rFonts w:ascii="Times New Roman" w:eastAsia="仿宋_GB2312" w:hAnsi="Times New Roman" w:cs="Times New Roman"/>
          <w:sz w:val="32"/>
          <w:szCs w:val="32"/>
        </w:rPr>
        <w:t>要加强组织领导，认真组织实施辖区土壤专项整治工作，形成上下联动、整体推进的工作格局；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明确责任，层层落实，传导压力，针对群众反映的突出问题开展全面整治。按时向市各有关单位报送各类登记表、花名册、统计表。</w:t>
      </w:r>
    </w:p>
    <w:p w:rsidR="00144F31" w:rsidRDefault="0093455E" w:rsidP="0056127D">
      <w:pPr>
        <w:snapToGrid w:val="0"/>
        <w:spacing w:line="336" w:lineRule="auto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（二）加强宣传，接受社会监督。</w:t>
      </w:r>
      <w:r>
        <w:rPr>
          <w:rFonts w:ascii="Times New Roman" w:eastAsia="仿宋_GB2312" w:hAnsi="Times New Roman" w:cs="Times New Roman"/>
          <w:sz w:val="32"/>
          <w:szCs w:val="32"/>
        </w:rPr>
        <w:t>各区要充分利用广播、电视、报纸、网络等媒体，加大宣传引导力度；公布土壤污染专项整治行动举报热线，及时受理、处理举报投诉；督促责任主体公开治理与修复工程的相关信息，接受群众监督。</w:t>
      </w:r>
    </w:p>
    <w:p w:rsidR="00144F31" w:rsidRDefault="0093455E" w:rsidP="0056127D">
      <w:pPr>
        <w:snapToGrid w:val="0"/>
        <w:spacing w:line="336" w:lineRule="auto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（三）加强督查，严格评估考核。</w:t>
      </w:r>
      <w:r>
        <w:rPr>
          <w:rFonts w:ascii="Times New Roman" w:eastAsia="仿宋_GB2312" w:hAnsi="Times New Roman" w:cs="Times New Roman"/>
          <w:sz w:val="32"/>
          <w:szCs w:val="32"/>
        </w:rPr>
        <w:t>市环保局会同市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各有关部门</w:t>
      </w:r>
      <w:r>
        <w:rPr>
          <w:rFonts w:ascii="Times New Roman" w:eastAsia="仿宋_GB2312" w:hAnsi="Times New Roman" w:cs="Times New Roman"/>
          <w:sz w:val="32"/>
          <w:szCs w:val="32"/>
        </w:rPr>
        <w:t>对各区专项行动开展情况进行督导检查，对责任不落实</w:t>
      </w:r>
      <w:r>
        <w:rPr>
          <w:rFonts w:ascii="Times New Roman" w:eastAsia="仿宋_GB2312" w:hAnsi="Times New Roman" w:cs="Times New Roman"/>
          <w:sz w:val="32"/>
          <w:szCs w:val="32"/>
        </w:rPr>
        <w:t>、工作开展缓慢的区进行通报，对重视不够、整治措施不落实而导致土壤污染、群众反映强烈的，由有关部门严肃追究责任。</w:t>
      </w:r>
    </w:p>
    <w:p w:rsidR="00144F31" w:rsidRDefault="0093455E" w:rsidP="0056127D">
      <w:pPr>
        <w:snapToGrid w:val="0"/>
        <w:spacing w:line="336" w:lineRule="auto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（四）建立长效机制，确保问题</w:t>
      </w:r>
      <w:proofErr w:type="gramStart"/>
      <w:r>
        <w:rPr>
          <w:rFonts w:ascii="Times New Roman" w:eastAsia="楷体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楷体" w:hAnsi="Times New Roman" w:cs="Times New Roman"/>
          <w:sz w:val="32"/>
          <w:szCs w:val="32"/>
        </w:rPr>
        <w:t>反弹。</w:t>
      </w:r>
      <w:r>
        <w:rPr>
          <w:rFonts w:ascii="Times New Roman" w:eastAsia="仿宋_GB2312" w:hAnsi="Times New Roman" w:cs="Times New Roman"/>
          <w:sz w:val="32"/>
          <w:szCs w:val="32"/>
        </w:rPr>
        <w:t>各区要以全面落实《天津市土壤污染防治工作方案》为目标，对辖区土壤污染防治工作逐一分解任务，建立责任清单和考核机制，确保完成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年土壤污染防治目标。市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有关部门要按照分工，分别做好牵头工作的组织协调及推动落实。</w:t>
      </w:r>
    </w:p>
    <w:p w:rsidR="00144F31" w:rsidRDefault="00144F31" w:rsidP="0056127D">
      <w:pPr>
        <w:snapToGrid w:val="0"/>
        <w:spacing w:line="336" w:lineRule="auto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144F31" w:rsidRDefault="0093455E" w:rsidP="0056127D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</w:t>
      </w:r>
      <w:r>
        <w:rPr>
          <w:rFonts w:ascii="Times New Roman" w:eastAsia="仿宋_GB2312" w:hAnsi="Times New Roman" w:cs="Times New Roman"/>
          <w:sz w:val="32"/>
          <w:szCs w:val="32"/>
        </w:rPr>
        <w:t>件：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土壤污染源</w:t>
      </w:r>
      <w:r>
        <w:rPr>
          <w:rFonts w:ascii="Times New Roman" w:eastAsia="仿宋_GB2312" w:hAnsi="Times New Roman" w:cs="Times New Roman"/>
          <w:sz w:val="32"/>
          <w:szCs w:val="32"/>
        </w:rPr>
        <w:t>排查登记表</w:t>
      </w:r>
    </w:p>
    <w:p w:rsidR="00144F31" w:rsidRDefault="0093455E" w:rsidP="0056127D">
      <w:pPr>
        <w:snapToGrid w:val="0"/>
        <w:spacing w:line="336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 xml:space="preserve">          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土壤污染源</w:t>
      </w:r>
      <w:r>
        <w:rPr>
          <w:rFonts w:ascii="Times New Roman" w:eastAsia="仿宋_GB2312" w:hAnsi="Times New Roman" w:cs="Times New Roman"/>
          <w:sz w:val="32"/>
          <w:szCs w:val="32"/>
        </w:rPr>
        <w:t>花名册</w:t>
      </w:r>
    </w:p>
    <w:p w:rsidR="00144F31" w:rsidRDefault="0093455E" w:rsidP="0056127D">
      <w:pPr>
        <w:snapToGrid w:val="0"/>
        <w:spacing w:line="336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土壤污染专项整治情况统计表</w:t>
      </w:r>
    </w:p>
    <w:p w:rsidR="00144F31" w:rsidRDefault="00144F31">
      <w:pPr>
        <w:ind w:firstLineChars="525" w:firstLine="1680"/>
        <w:rPr>
          <w:rFonts w:ascii="Times New Roman" w:eastAsia="仿宋_GB2312" w:hAnsi="Times New Roman" w:cs="Times New Roman"/>
          <w:sz w:val="32"/>
          <w:szCs w:val="32"/>
        </w:rPr>
      </w:pPr>
    </w:p>
    <w:p w:rsidR="00144F31" w:rsidRDefault="00144F31">
      <w:pPr>
        <w:ind w:firstLineChars="525" w:firstLine="1680"/>
        <w:rPr>
          <w:rFonts w:ascii="Times New Roman" w:eastAsia="仿宋_GB2312" w:hAnsi="Times New Roman" w:cs="Times New Roman"/>
          <w:sz w:val="32"/>
          <w:szCs w:val="32"/>
        </w:rPr>
      </w:pPr>
    </w:p>
    <w:p w:rsidR="00144F31" w:rsidRDefault="00144F31">
      <w:pPr>
        <w:ind w:right="1302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144F31" w:rsidRDefault="00144F31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  <w:sectPr w:rsidR="00144F31">
          <w:footerReference w:type="even" r:id="rId8"/>
          <w:footerReference w:type="default" r:id="rId9"/>
          <w:pgSz w:w="11906" w:h="16838"/>
          <w:pgMar w:top="2098" w:right="1474" w:bottom="1985" w:left="1588" w:header="851" w:footer="1361" w:gutter="0"/>
          <w:pgNumType w:fmt="numberInDash" w:start="2"/>
          <w:cols w:space="720"/>
          <w:docGrid w:type="lines" w:linePitch="312"/>
        </w:sectPr>
      </w:pPr>
    </w:p>
    <w:p w:rsidR="00144F31" w:rsidRDefault="0093455E">
      <w:pPr>
        <w:snapToGrid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144F31" w:rsidRDefault="00144F31">
      <w:pPr>
        <w:snapToGrid w:val="0"/>
        <w:rPr>
          <w:rFonts w:ascii="Times New Roman" w:eastAsia="黑体" w:hAnsi="Times New Roman" w:cs="Times New Roman"/>
          <w:sz w:val="32"/>
          <w:szCs w:val="32"/>
        </w:rPr>
      </w:pPr>
    </w:p>
    <w:p w:rsidR="00144F31" w:rsidRDefault="0093455E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重点行业企业排查登记表（表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1-1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</w:p>
    <w:p w:rsidR="00144F31" w:rsidRDefault="0093455E">
      <w:pPr>
        <w:spacing w:line="0" w:lineRule="atLeast"/>
        <w:jc w:val="center"/>
        <w:rPr>
          <w:rFonts w:ascii="楷体_GB2312" w:eastAsia="楷体_GB2312" w:hAnsi="楷体_GB2312" w:cs="楷体_GB2312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（该表由企业和乡镇街道共同填写）</w:t>
      </w:r>
    </w:p>
    <w:p w:rsidR="00144F31" w:rsidRDefault="0093455E">
      <w:pPr>
        <w:snapToGrid w:val="0"/>
        <w:spacing w:beforeLines="100" w:before="312" w:afterLines="50" w:after="156"/>
        <w:outlineLvl w:val="2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填表人：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法定代表人：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填报时间：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日（企业公章）</w:t>
      </w:r>
    </w:p>
    <w:p w:rsidR="00144F31" w:rsidRDefault="0093455E">
      <w:pPr>
        <w:jc w:val="left"/>
        <w:rPr>
          <w:rFonts w:ascii="仿宋_GB2312" w:eastAsia="仿宋_GB2312" w:hAnsi="仿宋_GB2312" w:cs="仿宋_GB2312"/>
          <w:b/>
          <w:bCs/>
          <w:sz w:val="18"/>
          <w:szCs w:val="1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乡镇街道（园区）调查员：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乡镇街道（园区）主要负责人：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</w:p>
    <w:p w:rsidR="00144F31" w:rsidRDefault="0093455E">
      <w:pPr>
        <w:jc w:val="left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填报时间：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区审核人：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          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839"/>
        <w:gridCol w:w="2421"/>
        <w:gridCol w:w="3694"/>
      </w:tblGrid>
      <w:tr w:rsidR="00144F31">
        <w:trPr>
          <w:trHeight w:val="518"/>
          <w:jc w:val="center"/>
        </w:trPr>
        <w:tc>
          <w:tcPr>
            <w:tcW w:w="502" w:type="dxa"/>
            <w:vMerge w:val="restart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9" w:type="dxa"/>
            <w:vAlign w:val="center"/>
          </w:tcPr>
          <w:p w:rsidR="00144F31" w:rsidRDefault="0093455E">
            <w:pPr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企业编码：</w:t>
            </w:r>
          </w:p>
          <w:p w:rsidR="00144F31" w:rsidRDefault="0093455E">
            <w:pPr>
              <w:snapToGrid w:val="0"/>
              <w:ind w:leftChars="-100" w:left="-210" w:rightChars="-100" w:right="-210" w:firstLineChars="238" w:firstLine="43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2017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□□□□□□□□</w:t>
            </w:r>
          </w:p>
        </w:tc>
        <w:tc>
          <w:tcPr>
            <w:tcW w:w="6115" w:type="dxa"/>
            <w:gridSpan w:val="2"/>
            <w:vAlign w:val="center"/>
          </w:tcPr>
          <w:p w:rsidR="00144F31" w:rsidRDefault="0093455E">
            <w:pPr>
              <w:snapToGrid w:val="0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组织机构代码：□□□□□□□□－□</w:t>
            </w:r>
          </w:p>
          <w:p w:rsidR="00144F31" w:rsidRDefault="0093455E">
            <w:pPr>
              <w:snapToGrid w:val="0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统一社会信用代码：□□□□□□□□□□□□□□□□□□</w:t>
            </w:r>
          </w:p>
        </w:tc>
      </w:tr>
      <w:tr w:rsidR="00144F31">
        <w:trPr>
          <w:trHeight w:val="796"/>
          <w:jc w:val="center"/>
        </w:trPr>
        <w:tc>
          <w:tcPr>
            <w:tcW w:w="502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企业名称：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</w:t>
            </w:r>
          </w:p>
        </w:tc>
        <w:tc>
          <w:tcPr>
            <w:tcW w:w="2421" w:type="dxa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法定代表人（企业负责人）：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</w:t>
            </w:r>
          </w:p>
        </w:tc>
        <w:tc>
          <w:tcPr>
            <w:tcW w:w="3694" w:type="dxa"/>
          </w:tcPr>
          <w:p w:rsidR="00144F31" w:rsidRDefault="0093455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联系方式</w:t>
            </w:r>
          </w:p>
          <w:p w:rsidR="00144F31" w:rsidRDefault="0093455E">
            <w:pPr>
              <w:snapToGrid w:val="0"/>
              <w:ind w:firstLineChars="122" w:firstLine="220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固定电话：□□□□□□□□</w:t>
            </w:r>
          </w:p>
          <w:p w:rsidR="00144F31" w:rsidRDefault="0093455E">
            <w:pPr>
              <w:snapToGrid w:val="0"/>
              <w:ind w:firstLineChars="122" w:firstLine="220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移动电话：□□□□□□□□□□□</w:t>
            </w:r>
          </w:p>
        </w:tc>
      </w:tr>
      <w:tr w:rsidR="00144F31">
        <w:trPr>
          <w:trHeight w:val="427"/>
          <w:jc w:val="center"/>
        </w:trPr>
        <w:tc>
          <w:tcPr>
            <w:tcW w:w="502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954" w:type="dxa"/>
            <w:gridSpan w:val="3"/>
            <w:vAlign w:val="center"/>
          </w:tcPr>
          <w:p w:rsidR="00144F31" w:rsidRDefault="0093455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6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企业所在地：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镇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（乡、街道、园区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</w:t>
            </w:r>
          </w:p>
          <w:p w:rsidR="00144F31" w:rsidRDefault="0093455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6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区划代码：□□□□□□□□□□□□</w:t>
            </w:r>
          </w:p>
        </w:tc>
      </w:tr>
      <w:tr w:rsidR="00144F31">
        <w:trPr>
          <w:trHeight w:val="427"/>
          <w:jc w:val="center"/>
        </w:trPr>
        <w:tc>
          <w:tcPr>
            <w:tcW w:w="502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954" w:type="dxa"/>
            <w:gridSpan w:val="3"/>
            <w:vAlign w:val="center"/>
          </w:tcPr>
          <w:p w:rsidR="00144F31" w:rsidRDefault="0093455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6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地理位置：经度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□□°□□′□□″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纬度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□□°□□′□□″</w:t>
            </w:r>
          </w:p>
        </w:tc>
      </w:tr>
      <w:tr w:rsidR="00144F31">
        <w:trPr>
          <w:trHeight w:val="454"/>
          <w:jc w:val="center"/>
        </w:trPr>
        <w:tc>
          <w:tcPr>
            <w:tcW w:w="502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54" w:type="dxa"/>
            <w:gridSpan w:val="3"/>
          </w:tcPr>
          <w:p w:rsidR="00144F31" w:rsidRDefault="0093455E">
            <w:pPr>
              <w:snapToGrid w:val="0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行业类型（从事行业）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行业代码□□□□</w:t>
            </w:r>
          </w:p>
          <w:p w:rsidR="00144F31" w:rsidRDefault="0093455E">
            <w:pPr>
              <w:ind w:firstLineChars="122" w:firstLine="22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主要产品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</w:p>
          <w:p w:rsidR="00144F31" w:rsidRDefault="0093455E">
            <w:pPr>
              <w:ind w:firstLineChars="122" w:firstLine="22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</w:p>
          <w:p w:rsidR="00144F31" w:rsidRDefault="0093455E">
            <w:pPr>
              <w:ind w:firstLineChars="122" w:firstLine="22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主要原辅材料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</w:p>
          <w:p w:rsidR="00144F31" w:rsidRDefault="0093455E">
            <w:pPr>
              <w:ind w:firstLineChars="122" w:firstLine="22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</w:p>
          <w:p w:rsidR="00144F31" w:rsidRDefault="0093455E">
            <w:pPr>
              <w:ind w:firstLineChars="122" w:firstLine="22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主要中间体（中间产物）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</w:p>
          <w:p w:rsidR="00144F31" w:rsidRDefault="0093455E">
            <w:pPr>
              <w:ind w:firstLineChars="122" w:firstLine="22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144F31">
        <w:trPr>
          <w:trHeight w:val="416"/>
          <w:jc w:val="center"/>
        </w:trPr>
        <w:tc>
          <w:tcPr>
            <w:tcW w:w="502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54" w:type="dxa"/>
            <w:gridSpan w:val="3"/>
          </w:tcPr>
          <w:p w:rsidR="00144F31" w:rsidRDefault="0093455E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污染源信息</w:t>
            </w:r>
          </w:p>
          <w:p w:rsidR="00144F31" w:rsidRDefault="0093455E">
            <w:pPr>
              <w:spacing w:line="0" w:lineRule="atLeast"/>
              <w:ind w:firstLineChars="122" w:firstLine="22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废气：主要污染物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</w:p>
          <w:p w:rsidR="00144F31" w:rsidRDefault="0093455E">
            <w:pPr>
              <w:spacing w:line="0" w:lineRule="atLeast"/>
              <w:ind w:firstLineChars="466" w:firstLine="842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治理措施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</w:t>
            </w:r>
          </w:p>
          <w:p w:rsidR="00144F31" w:rsidRDefault="0093455E">
            <w:pPr>
              <w:spacing w:line="0" w:lineRule="atLeast"/>
              <w:ind w:firstLineChars="122" w:firstLine="22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废水：主要污染物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</w:p>
          <w:p w:rsidR="00144F31" w:rsidRDefault="0093455E">
            <w:pPr>
              <w:spacing w:line="0" w:lineRule="atLeast"/>
              <w:ind w:firstLineChars="466" w:firstLine="842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治理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措施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排放去向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</w:t>
            </w:r>
          </w:p>
          <w:p w:rsidR="00144F31" w:rsidRDefault="0093455E">
            <w:pPr>
              <w:spacing w:line="0" w:lineRule="atLeast"/>
              <w:ind w:firstLineChars="122" w:firstLine="220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主要固体废物：</w:t>
            </w:r>
          </w:p>
          <w:p w:rsidR="00144F31" w:rsidRDefault="0093455E">
            <w:pPr>
              <w:spacing w:line="0" w:lineRule="atLeast"/>
              <w:ind w:firstLineChars="233" w:firstLine="42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废物名称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；废物类别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2016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年产生量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(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)</w:t>
            </w:r>
          </w:p>
          <w:p w:rsidR="00144F31" w:rsidRDefault="0093455E">
            <w:pPr>
              <w:spacing w:line="0" w:lineRule="atLeast"/>
              <w:ind w:firstLineChars="233" w:firstLine="42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处理处置去向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</w:t>
            </w:r>
          </w:p>
          <w:p w:rsidR="00144F31" w:rsidRDefault="0093455E">
            <w:pPr>
              <w:spacing w:line="0" w:lineRule="atLeast"/>
              <w:ind w:firstLineChars="233" w:firstLine="42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废物名称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；废物类别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2016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年产生量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(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)</w:t>
            </w:r>
          </w:p>
          <w:p w:rsidR="00144F31" w:rsidRDefault="0093455E">
            <w:pPr>
              <w:spacing w:line="0" w:lineRule="atLeast"/>
              <w:ind w:firstLineChars="233" w:firstLine="42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处理处置去向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</w:t>
            </w:r>
          </w:p>
          <w:p w:rsidR="00144F31" w:rsidRDefault="0093455E">
            <w:pPr>
              <w:spacing w:line="0" w:lineRule="atLeast"/>
              <w:ind w:firstLineChars="233" w:firstLine="42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废物名称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；废物类别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2016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年产生量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(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)</w:t>
            </w:r>
          </w:p>
          <w:p w:rsidR="00144F31" w:rsidRDefault="0093455E">
            <w:pPr>
              <w:spacing w:line="0" w:lineRule="atLeast"/>
              <w:ind w:firstLineChars="233" w:firstLine="42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处理处置去向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144F31">
        <w:trPr>
          <w:trHeight w:val="626"/>
          <w:jc w:val="center"/>
        </w:trPr>
        <w:tc>
          <w:tcPr>
            <w:tcW w:w="502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54" w:type="dxa"/>
            <w:gridSpan w:val="3"/>
            <w:vAlign w:val="bottom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环境管理信息</w:t>
            </w:r>
          </w:p>
          <w:p w:rsidR="00144F31" w:rsidRDefault="0093455E">
            <w:pPr>
              <w:ind w:firstLine="220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是否取得环评批复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批复文号：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，否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  <w:p w:rsidR="00144F31" w:rsidRDefault="0093455E">
            <w:pPr>
              <w:ind w:firstLineChars="122" w:firstLine="220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是否通过环保验收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验收文号：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，否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</w:tc>
      </w:tr>
      <w:tr w:rsidR="00144F31">
        <w:trPr>
          <w:trHeight w:val="359"/>
          <w:jc w:val="center"/>
        </w:trPr>
        <w:tc>
          <w:tcPr>
            <w:tcW w:w="502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54" w:type="dxa"/>
            <w:gridSpan w:val="3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是否属于“散乱污”企业</w:t>
            </w:r>
          </w:p>
          <w:p w:rsidR="00144F31" w:rsidRDefault="0093455E">
            <w:pPr>
              <w:ind w:firstLineChars="122" w:firstLine="220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</w:tc>
      </w:tr>
      <w:tr w:rsidR="00144F31">
        <w:trPr>
          <w:trHeight w:val="414"/>
          <w:jc w:val="center"/>
        </w:trPr>
        <w:tc>
          <w:tcPr>
            <w:tcW w:w="502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54" w:type="dxa"/>
            <w:gridSpan w:val="3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整治措施</w:t>
            </w:r>
          </w:p>
          <w:p w:rsidR="00144F31" w:rsidRDefault="0093455E">
            <w:pPr>
              <w:ind w:firstLine="220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关停取缔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治理改造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严格监管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</w:tc>
      </w:tr>
    </w:tbl>
    <w:p w:rsidR="00144F31" w:rsidRDefault="00144F31">
      <w:pPr>
        <w:ind w:firstLineChars="100" w:firstLine="180"/>
        <w:rPr>
          <w:rFonts w:ascii="仿宋_GB2312" w:eastAsia="仿宋_GB2312" w:hAnsi="仿宋_GB2312" w:cs="仿宋_GB2312"/>
          <w:kern w:val="0"/>
          <w:sz w:val="18"/>
          <w:szCs w:val="18"/>
        </w:rPr>
        <w:sectPr w:rsidR="00144F31">
          <w:footerReference w:type="even" r:id="rId10"/>
          <w:footerReference w:type="default" r:id="rId11"/>
          <w:pgSz w:w="11906" w:h="16838"/>
          <w:pgMar w:top="1440" w:right="1286" w:bottom="1440" w:left="1380" w:header="851" w:footer="992" w:gutter="0"/>
          <w:pgNumType w:fmt="numberInDash"/>
          <w:cols w:space="425"/>
          <w:docGrid w:type="lines" w:linePitch="312"/>
        </w:sectPr>
      </w:pPr>
    </w:p>
    <w:p w:rsidR="00144F31" w:rsidRDefault="0093455E" w:rsidP="0056127D">
      <w:pPr>
        <w:ind w:left="361" w:hangingChars="200" w:hanging="36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lastRenderedPageBreak/>
        <w:t>注：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1.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每个企业填写一表。</w:t>
      </w:r>
    </w:p>
    <w:p w:rsidR="00144F31" w:rsidRDefault="0093455E" w:rsidP="0056127D">
      <w:pPr>
        <w:ind w:leftChars="171" w:left="359" w:firstLineChars="28" w:firstLine="5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2.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该表由企业和乡镇街道（园区）调查员共同填写，区审核。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1-4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项由企业填写，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5-6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项由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乡镇街道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（园区）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填写。</w:t>
      </w:r>
    </w:p>
    <w:p w:rsidR="00144F31" w:rsidRDefault="0093455E" w:rsidP="0056127D">
      <w:pPr>
        <w:ind w:leftChars="171" w:left="359" w:firstLineChars="28" w:firstLine="5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3.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重点行业企业是指有色金属冶炼、石油加工、化工、焦化、电镀、制革等行业企业。</w:t>
      </w:r>
    </w:p>
    <w:p w:rsidR="00144F31" w:rsidRDefault="0093455E" w:rsidP="0056127D">
      <w:pPr>
        <w:ind w:leftChars="171" w:left="359" w:firstLineChars="28" w:firstLine="5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4.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企业编码为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12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位，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2017AABBCCCC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，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AA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为区代码，市下发；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BB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为乡镇街道（园区）代码，区下发；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CCCC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为企业编码，乡镇街道（园区）确定。</w:t>
      </w:r>
    </w:p>
    <w:p w:rsidR="00144F31" w:rsidRDefault="0093455E">
      <w:pPr>
        <w:jc w:val="center"/>
        <w:outlineLvl w:val="0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各区属代码表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1183"/>
        <w:gridCol w:w="1182"/>
        <w:gridCol w:w="1181"/>
        <w:gridCol w:w="1182"/>
        <w:gridCol w:w="1182"/>
        <w:gridCol w:w="1182"/>
        <w:gridCol w:w="1181"/>
      </w:tblGrid>
      <w:tr w:rsidR="00144F31">
        <w:trPr>
          <w:trHeight w:val="454"/>
          <w:jc w:val="center"/>
        </w:trPr>
        <w:tc>
          <w:tcPr>
            <w:tcW w:w="1183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区代码</w:t>
            </w:r>
          </w:p>
        </w:tc>
        <w:tc>
          <w:tcPr>
            <w:tcW w:w="1183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区名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区代码</w:t>
            </w:r>
          </w:p>
        </w:tc>
        <w:tc>
          <w:tcPr>
            <w:tcW w:w="1181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区名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区代码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区名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区代码</w:t>
            </w:r>
          </w:p>
        </w:tc>
        <w:tc>
          <w:tcPr>
            <w:tcW w:w="1181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区名</w:t>
            </w:r>
          </w:p>
        </w:tc>
      </w:tr>
      <w:tr w:rsidR="00144F31">
        <w:trPr>
          <w:trHeight w:val="454"/>
          <w:jc w:val="center"/>
        </w:trPr>
        <w:tc>
          <w:tcPr>
            <w:tcW w:w="1183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8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8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8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宝坻区</w:t>
            </w:r>
          </w:p>
        </w:tc>
      </w:tr>
      <w:tr w:rsidR="00144F31">
        <w:trPr>
          <w:trHeight w:val="454"/>
          <w:jc w:val="center"/>
        </w:trPr>
        <w:tc>
          <w:tcPr>
            <w:tcW w:w="1183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8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和平区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8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河北区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8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宁河区</w:t>
            </w:r>
          </w:p>
        </w:tc>
      </w:tr>
      <w:tr w:rsidR="00144F31">
        <w:trPr>
          <w:trHeight w:val="454"/>
          <w:jc w:val="center"/>
        </w:trPr>
        <w:tc>
          <w:tcPr>
            <w:tcW w:w="1183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8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河东区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8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红桥区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8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静海区</w:t>
            </w:r>
          </w:p>
        </w:tc>
      </w:tr>
      <w:tr w:rsidR="00144F31">
        <w:trPr>
          <w:trHeight w:val="454"/>
          <w:jc w:val="center"/>
        </w:trPr>
        <w:tc>
          <w:tcPr>
            <w:tcW w:w="1183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8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河西区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8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1182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8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蓟州区</w:t>
            </w:r>
          </w:p>
        </w:tc>
      </w:tr>
    </w:tbl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5.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行业类型按《国民经济行业分类（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GB/T 4754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）》填写，主要包括以下类型：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1573"/>
        <w:gridCol w:w="3197"/>
        <w:gridCol w:w="1531"/>
      </w:tblGrid>
      <w:tr w:rsidR="00144F31">
        <w:tc>
          <w:tcPr>
            <w:tcW w:w="3155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行业名称</w:t>
            </w:r>
          </w:p>
        </w:tc>
        <w:tc>
          <w:tcPr>
            <w:tcW w:w="157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国民经济行业分类代码</w:t>
            </w:r>
          </w:p>
        </w:tc>
        <w:tc>
          <w:tcPr>
            <w:tcW w:w="3197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行业名称</w:t>
            </w:r>
          </w:p>
        </w:tc>
        <w:tc>
          <w:tcPr>
            <w:tcW w:w="153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国民经济行业分类代码</w:t>
            </w:r>
          </w:p>
        </w:tc>
      </w:tr>
      <w:tr w:rsidR="00144F31">
        <w:tc>
          <w:tcPr>
            <w:tcW w:w="3155" w:type="dxa"/>
            <w:vAlign w:val="center"/>
          </w:tcPr>
          <w:p w:rsidR="00144F31" w:rsidRDefault="0093455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有色金属冶炼：</w:t>
            </w:r>
          </w:p>
        </w:tc>
        <w:tc>
          <w:tcPr>
            <w:tcW w:w="157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涂料、油墨、颜料及类似产品制造</w:t>
            </w:r>
          </w:p>
        </w:tc>
        <w:tc>
          <w:tcPr>
            <w:tcW w:w="153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C264</w:t>
            </w:r>
          </w:p>
        </w:tc>
      </w:tr>
      <w:tr w:rsidR="00144F31">
        <w:tc>
          <w:tcPr>
            <w:tcW w:w="3155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常用有色金属冶炼</w:t>
            </w:r>
          </w:p>
        </w:tc>
        <w:tc>
          <w:tcPr>
            <w:tcW w:w="157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C321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197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合成材料制造</w:t>
            </w:r>
          </w:p>
        </w:tc>
        <w:tc>
          <w:tcPr>
            <w:tcW w:w="153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C265</w:t>
            </w:r>
          </w:p>
        </w:tc>
      </w:tr>
      <w:tr w:rsidR="00144F31">
        <w:tc>
          <w:tcPr>
            <w:tcW w:w="3155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贵金属冶炼</w:t>
            </w:r>
          </w:p>
        </w:tc>
        <w:tc>
          <w:tcPr>
            <w:tcW w:w="157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C322</w:t>
            </w:r>
          </w:p>
        </w:tc>
        <w:tc>
          <w:tcPr>
            <w:tcW w:w="3197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专用化学产品制造</w:t>
            </w:r>
          </w:p>
        </w:tc>
        <w:tc>
          <w:tcPr>
            <w:tcW w:w="153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C266</w:t>
            </w:r>
          </w:p>
        </w:tc>
      </w:tr>
      <w:tr w:rsidR="00144F31">
        <w:tc>
          <w:tcPr>
            <w:tcW w:w="3155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稀有稀土金属冶炼</w:t>
            </w:r>
          </w:p>
        </w:tc>
        <w:tc>
          <w:tcPr>
            <w:tcW w:w="157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C323</w:t>
            </w:r>
          </w:p>
        </w:tc>
        <w:tc>
          <w:tcPr>
            <w:tcW w:w="3197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炸药、火工及焰火产品制造</w:t>
            </w:r>
          </w:p>
        </w:tc>
        <w:tc>
          <w:tcPr>
            <w:tcW w:w="153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C267</w:t>
            </w:r>
          </w:p>
        </w:tc>
      </w:tr>
      <w:tr w:rsidR="00144F31">
        <w:tc>
          <w:tcPr>
            <w:tcW w:w="3155" w:type="dxa"/>
            <w:vAlign w:val="center"/>
          </w:tcPr>
          <w:p w:rsidR="00144F31" w:rsidRDefault="0093455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石油加工：</w:t>
            </w:r>
          </w:p>
        </w:tc>
        <w:tc>
          <w:tcPr>
            <w:tcW w:w="157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日用化学产品制造</w:t>
            </w:r>
          </w:p>
        </w:tc>
        <w:tc>
          <w:tcPr>
            <w:tcW w:w="153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C268</w:t>
            </w:r>
          </w:p>
        </w:tc>
      </w:tr>
      <w:tr w:rsidR="00144F31">
        <w:tc>
          <w:tcPr>
            <w:tcW w:w="3155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精炼石油产品制造</w:t>
            </w:r>
          </w:p>
        </w:tc>
        <w:tc>
          <w:tcPr>
            <w:tcW w:w="157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C251</w:t>
            </w:r>
          </w:p>
        </w:tc>
        <w:tc>
          <w:tcPr>
            <w:tcW w:w="3197" w:type="dxa"/>
            <w:vAlign w:val="center"/>
          </w:tcPr>
          <w:p w:rsidR="00144F31" w:rsidRDefault="0093455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电镀：</w:t>
            </w:r>
          </w:p>
        </w:tc>
        <w:tc>
          <w:tcPr>
            <w:tcW w:w="1531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3155" w:type="dxa"/>
            <w:vAlign w:val="center"/>
          </w:tcPr>
          <w:p w:rsidR="00144F31" w:rsidRDefault="0093455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化工：</w:t>
            </w:r>
          </w:p>
        </w:tc>
        <w:tc>
          <w:tcPr>
            <w:tcW w:w="157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金属表面处理及热处理加工</w:t>
            </w:r>
          </w:p>
        </w:tc>
        <w:tc>
          <w:tcPr>
            <w:tcW w:w="153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C336</w:t>
            </w:r>
          </w:p>
        </w:tc>
      </w:tr>
      <w:tr w:rsidR="00144F31">
        <w:tc>
          <w:tcPr>
            <w:tcW w:w="3155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基础化学原料制造</w:t>
            </w:r>
          </w:p>
        </w:tc>
        <w:tc>
          <w:tcPr>
            <w:tcW w:w="157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C261</w:t>
            </w:r>
          </w:p>
        </w:tc>
        <w:tc>
          <w:tcPr>
            <w:tcW w:w="3197" w:type="dxa"/>
            <w:vAlign w:val="center"/>
          </w:tcPr>
          <w:p w:rsidR="00144F31" w:rsidRDefault="0093455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制革：</w:t>
            </w:r>
          </w:p>
        </w:tc>
        <w:tc>
          <w:tcPr>
            <w:tcW w:w="1531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3155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肥料制造</w:t>
            </w:r>
          </w:p>
        </w:tc>
        <w:tc>
          <w:tcPr>
            <w:tcW w:w="157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C262</w:t>
            </w:r>
          </w:p>
        </w:tc>
        <w:tc>
          <w:tcPr>
            <w:tcW w:w="3197" w:type="dxa"/>
            <w:vAlign w:val="center"/>
          </w:tcPr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皮革鞣制加工</w:t>
            </w:r>
          </w:p>
        </w:tc>
        <w:tc>
          <w:tcPr>
            <w:tcW w:w="153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C191</w:t>
            </w:r>
          </w:p>
        </w:tc>
      </w:tr>
      <w:tr w:rsidR="00144F31">
        <w:tc>
          <w:tcPr>
            <w:tcW w:w="3155" w:type="dxa"/>
            <w:vAlign w:val="center"/>
          </w:tcPr>
          <w:p w:rsidR="00144F31" w:rsidRDefault="0093455E" w:rsidP="0056127D">
            <w:pPr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农药制造</w:t>
            </w:r>
          </w:p>
        </w:tc>
        <w:tc>
          <w:tcPr>
            <w:tcW w:w="157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C263</w:t>
            </w:r>
          </w:p>
        </w:tc>
        <w:tc>
          <w:tcPr>
            <w:tcW w:w="3197" w:type="dxa"/>
            <w:vAlign w:val="center"/>
          </w:tcPr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毛皮鞣制及制品加工</w:t>
            </w:r>
          </w:p>
        </w:tc>
        <w:tc>
          <w:tcPr>
            <w:tcW w:w="153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C193</w:t>
            </w:r>
          </w:p>
        </w:tc>
      </w:tr>
    </w:tbl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6.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废气、废水中的主要污染物填报重金属及其化合物、苯系物、石油烃类、多环芳烃类、其它。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7.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废物类别：一般工业固体废物、危险废物。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危险废物按照《国家危险废物名录》（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2016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）确定。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8.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废物种类较多可另增加附页附在表后。</w:t>
      </w:r>
    </w:p>
    <w:p w:rsidR="00144F31" w:rsidRDefault="00144F31">
      <w:pPr>
        <w:rPr>
          <w:rFonts w:ascii="Times New Roman" w:eastAsia="仿宋_GB2312" w:hAnsi="Times New Roman" w:cs="Times New Roman"/>
          <w:b/>
          <w:bCs/>
          <w:kern w:val="0"/>
          <w:sz w:val="18"/>
          <w:szCs w:val="18"/>
        </w:rPr>
      </w:pPr>
    </w:p>
    <w:p w:rsidR="00144F31" w:rsidRDefault="0093455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144F31" w:rsidRDefault="00144F31">
      <w:pPr>
        <w:rPr>
          <w:rFonts w:ascii="Times New Roman" w:eastAsia="黑体" w:hAnsi="Times New Roman" w:cs="Times New Roman"/>
          <w:sz w:val="32"/>
          <w:szCs w:val="32"/>
        </w:rPr>
      </w:pPr>
    </w:p>
    <w:p w:rsidR="00144F31" w:rsidRDefault="0093455E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固体废物堆存掩埋点排查登记表（表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1-2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</w:p>
    <w:p w:rsidR="00144F31" w:rsidRDefault="0093455E">
      <w:pPr>
        <w:spacing w:line="0" w:lineRule="atLeas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（该表由乡镇街道调查员填写）</w:t>
      </w:r>
    </w:p>
    <w:p w:rsidR="00144F31" w:rsidRDefault="00144F31">
      <w:pPr>
        <w:jc w:val="left"/>
        <w:rPr>
          <w:rFonts w:ascii="仿宋_GB2312" w:eastAsia="仿宋_GB2312" w:hAnsi="仿宋_GB2312" w:cs="仿宋_GB2312"/>
          <w:sz w:val="18"/>
          <w:szCs w:val="18"/>
        </w:rPr>
      </w:pPr>
    </w:p>
    <w:p w:rsidR="00144F31" w:rsidRDefault="0093455E">
      <w:pPr>
        <w:jc w:val="left"/>
        <w:rPr>
          <w:rFonts w:ascii="仿宋_GB2312" w:eastAsia="仿宋_GB2312" w:hAnsi="仿宋_GB2312" w:cs="仿宋_GB2312"/>
          <w:b/>
          <w:bCs/>
          <w:sz w:val="18"/>
          <w:szCs w:val="1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乡镇街道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（园区）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调查员：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乡镇街道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（园区）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主要负责人：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</w:p>
    <w:p w:rsidR="00144F31" w:rsidRDefault="0093455E">
      <w:pPr>
        <w:jc w:val="left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填报时间：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区审核人：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          </w:t>
      </w:r>
    </w:p>
    <w:tbl>
      <w:tblPr>
        <w:tblpPr w:leftFromText="180" w:rightFromText="180" w:vertAnchor="text" w:horzAnchor="page" w:tblpX="1583" w:tblpY="49"/>
        <w:tblOverlap w:val="never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21"/>
        <w:gridCol w:w="2921"/>
        <w:gridCol w:w="1579"/>
        <w:gridCol w:w="3397"/>
      </w:tblGrid>
      <w:tr w:rsidR="00144F31">
        <w:trPr>
          <w:trHeight w:val="270"/>
        </w:trPr>
        <w:tc>
          <w:tcPr>
            <w:tcW w:w="1559" w:type="dxa"/>
            <w:gridSpan w:val="2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堆存掩埋点</w:t>
            </w:r>
          </w:p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2921" w:type="dxa"/>
            <w:vAlign w:val="center"/>
          </w:tcPr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□□□□□□</w:t>
            </w:r>
          </w:p>
        </w:tc>
        <w:tc>
          <w:tcPr>
            <w:tcW w:w="1579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地理位置</w:t>
            </w:r>
          </w:p>
        </w:tc>
        <w:tc>
          <w:tcPr>
            <w:tcW w:w="3397" w:type="dxa"/>
            <w:vAlign w:val="center"/>
          </w:tcPr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经度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□□°□□′□□″</w:t>
            </w:r>
          </w:p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纬度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□□°□□′□□″</w:t>
            </w:r>
          </w:p>
        </w:tc>
      </w:tr>
      <w:tr w:rsidR="00144F31">
        <w:trPr>
          <w:trHeight w:val="270"/>
        </w:trPr>
        <w:tc>
          <w:tcPr>
            <w:tcW w:w="1559" w:type="dxa"/>
            <w:gridSpan w:val="2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堆存掩埋点</w:t>
            </w:r>
          </w:p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位置描述</w:t>
            </w:r>
          </w:p>
        </w:tc>
        <w:tc>
          <w:tcPr>
            <w:tcW w:w="2921" w:type="dxa"/>
            <w:vAlign w:val="center"/>
          </w:tcPr>
          <w:p w:rsidR="00144F31" w:rsidRDefault="00144F31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废物数量（包括地上和地下）</w:t>
            </w:r>
          </w:p>
        </w:tc>
        <w:tc>
          <w:tcPr>
            <w:tcW w:w="3397" w:type="dxa"/>
            <w:vAlign w:val="center"/>
          </w:tcPr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堆存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³）</w:t>
            </w:r>
          </w:p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掩埋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³）</w:t>
            </w:r>
          </w:p>
        </w:tc>
      </w:tr>
      <w:tr w:rsidR="00144F31">
        <w:trPr>
          <w:trHeight w:val="270"/>
        </w:trPr>
        <w:tc>
          <w:tcPr>
            <w:tcW w:w="1559" w:type="dxa"/>
            <w:gridSpan w:val="2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乡镇街道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（园区）</w:t>
            </w:r>
          </w:p>
        </w:tc>
        <w:tc>
          <w:tcPr>
            <w:tcW w:w="2921" w:type="dxa"/>
            <w:vAlign w:val="center"/>
          </w:tcPr>
          <w:p w:rsidR="00144F31" w:rsidRDefault="00144F31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村（居委会、园区下辖行政单元）</w:t>
            </w:r>
          </w:p>
        </w:tc>
        <w:tc>
          <w:tcPr>
            <w:tcW w:w="3397" w:type="dxa"/>
            <w:vAlign w:val="center"/>
          </w:tcPr>
          <w:p w:rsidR="00144F31" w:rsidRDefault="00144F31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44F31">
        <w:trPr>
          <w:trHeight w:val="270"/>
        </w:trPr>
        <w:tc>
          <w:tcPr>
            <w:tcW w:w="1559" w:type="dxa"/>
            <w:gridSpan w:val="2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废物描述</w:t>
            </w:r>
          </w:p>
        </w:tc>
        <w:tc>
          <w:tcPr>
            <w:tcW w:w="7897" w:type="dxa"/>
            <w:gridSpan w:val="3"/>
            <w:vAlign w:val="center"/>
          </w:tcPr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废物名称：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废物类别：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</w:t>
            </w:r>
          </w:p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废物名称：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废物类别：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</w:t>
            </w:r>
          </w:p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废物名称：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废物类别：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</w:t>
            </w:r>
          </w:p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废物名称：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废物类别：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</w:t>
            </w:r>
          </w:p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废物名称：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废物类别：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</w:t>
            </w:r>
          </w:p>
        </w:tc>
      </w:tr>
      <w:tr w:rsidR="00144F31">
        <w:trPr>
          <w:trHeight w:val="270"/>
        </w:trPr>
        <w:tc>
          <w:tcPr>
            <w:tcW w:w="9456" w:type="dxa"/>
            <w:gridSpan w:val="5"/>
            <w:vAlign w:val="center"/>
          </w:tcPr>
          <w:p w:rsidR="00144F31" w:rsidRDefault="0093455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6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堆存掩埋点所在地：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>镇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（乡、街道、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园区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    </w:t>
            </w:r>
          </w:p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区划代码：□□□□□□□□□□□□</w:t>
            </w:r>
          </w:p>
        </w:tc>
      </w:tr>
      <w:tr w:rsidR="00144F31">
        <w:trPr>
          <w:trHeight w:val="270"/>
        </w:trPr>
        <w:tc>
          <w:tcPr>
            <w:tcW w:w="9456" w:type="dxa"/>
            <w:gridSpan w:val="5"/>
            <w:vAlign w:val="center"/>
          </w:tcPr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是否确定废物归属企业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</w:p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归属企业名称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144F31">
        <w:trPr>
          <w:trHeight w:val="270"/>
        </w:trPr>
        <w:tc>
          <w:tcPr>
            <w:tcW w:w="1438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合法性</w:t>
            </w:r>
          </w:p>
        </w:tc>
        <w:tc>
          <w:tcPr>
            <w:tcW w:w="8018" w:type="dxa"/>
            <w:gridSpan w:val="4"/>
            <w:vAlign w:val="center"/>
          </w:tcPr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合法性判别：</w:t>
            </w:r>
          </w:p>
          <w:p w:rsidR="00144F31" w:rsidRDefault="0093455E">
            <w:pPr>
              <w:ind w:firstLine="220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是否取得环评批复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批复文号：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，否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  <w:p w:rsidR="00144F31" w:rsidRDefault="0093455E" w:rsidP="0056127D">
            <w:pPr>
              <w:widowControl/>
              <w:ind w:firstLineChars="104" w:firstLine="188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是否通过环保验收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验收文号：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，否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判别结果：</w:t>
            </w:r>
          </w:p>
          <w:p w:rsidR="00144F31" w:rsidRDefault="0093455E" w:rsidP="0056127D">
            <w:pPr>
              <w:widowControl/>
              <w:ind w:firstLineChars="104" w:firstLine="188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正规堆存填埋点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非正规堆存填埋点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□</w:t>
            </w:r>
          </w:p>
        </w:tc>
      </w:tr>
      <w:tr w:rsidR="00144F31">
        <w:trPr>
          <w:trHeight w:val="454"/>
        </w:trPr>
        <w:tc>
          <w:tcPr>
            <w:tcW w:w="9456" w:type="dxa"/>
            <w:gridSpan w:val="5"/>
            <w:vAlign w:val="center"/>
          </w:tcPr>
          <w:p w:rsidR="00144F31" w:rsidRDefault="0093455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治理责任主体：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                                                </w:t>
            </w:r>
          </w:p>
        </w:tc>
      </w:tr>
      <w:tr w:rsidR="00144F31">
        <w:trPr>
          <w:trHeight w:val="454"/>
        </w:trPr>
        <w:tc>
          <w:tcPr>
            <w:tcW w:w="9456" w:type="dxa"/>
            <w:gridSpan w:val="5"/>
            <w:vAlign w:val="center"/>
          </w:tcPr>
          <w:p w:rsidR="00144F31" w:rsidRDefault="0093455E">
            <w:pPr>
              <w:widowControl/>
              <w:ind w:firstLineChars="50" w:firstLine="90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整治建议：</w:t>
            </w:r>
          </w:p>
          <w:p w:rsidR="00144F31" w:rsidRDefault="0093455E" w:rsidP="0056127D">
            <w:pPr>
              <w:widowControl/>
              <w:ind w:firstLineChars="200" w:firstLine="361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取缔清理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治理改造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严格监管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</w:tc>
      </w:tr>
    </w:tbl>
    <w:p w:rsidR="00144F31" w:rsidRDefault="0093455E">
      <w:pPr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注：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1.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每个堆存点填写一表。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2.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该表由乡镇街道（园区）调查员填写，区审核。</w:t>
      </w:r>
    </w:p>
    <w:p w:rsidR="00144F31" w:rsidRDefault="0093455E" w:rsidP="0056127D">
      <w:pPr>
        <w:widowControl/>
        <w:ind w:firstLineChars="200" w:firstLine="361"/>
        <w:jc w:val="left"/>
        <w:rPr>
          <w:rFonts w:ascii="仿宋_GB2312" w:eastAsia="仿宋_GB2312" w:hAnsi="仿宋_GB2312" w:cs="仿宋_GB2312"/>
          <w:b/>
          <w:bCs/>
          <w:color w:val="FF000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3.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堆存掩埋点编码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：固体废物堆存掩埋点的唯一代码，每个堆存掩埋点在表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1-2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、表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2-2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中的编码须一致。编码由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6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位数字组成，前两位为区代码（与表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1-1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区代码一致），中间两位为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乡镇街道（园区）代码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（与表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1-1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乡镇街道（园区）代码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代码一致）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后两位为序号，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乡镇街道（园区）确定。</w:t>
      </w:r>
    </w:p>
    <w:p w:rsidR="00144F31" w:rsidRDefault="0093455E" w:rsidP="0056127D">
      <w:pPr>
        <w:ind w:firstLineChars="200" w:firstLine="361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4.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废物类别：一般工业固体废物、危险废物、生活垃圾。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危险废物按照《国家危险废物名录》（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2016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）确定。</w:t>
      </w: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144F31" w:rsidRDefault="0093455E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污染地块排查登记表（表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1-3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</w:p>
    <w:p w:rsidR="00144F31" w:rsidRDefault="0093455E">
      <w:pPr>
        <w:spacing w:line="0" w:lineRule="atLeas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（该表由乡镇街道调查员填写）</w:t>
      </w:r>
    </w:p>
    <w:p w:rsidR="00144F31" w:rsidRDefault="00144F31">
      <w:pPr>
        <w:jc w:val="left"/>
        <w:rPr>
          <w:rFonts w:ascii="仿宋_GB2312" w:eastAsia="仿宋_GB2312" w:hAnsi="仿宋_GB2312" w:cs="仿宋_GB2312"/>
          <w:b/>
          <w:bCs/>
          <w:sz w:val="18"/>
          <w:szCs w:val="18"/>
        </w:rPr>
      </w:pPr>
    </w:p>
    <w:p w:rsidR="00144F31" w:rsidRDefault="0093455E">
      <w:pPr>
        <w:jc w:val="left"/>
        <w:rPr>
          <w:rFonts w:ascii="仿宋_GB2312" w:eastAsia="仿宋_GB2312" w:hAnsi="仿宋_GB2312" w:cs="仿宋_GB2312"/>
          <w:b/>
          <w:bCs/>
          <w:sz w:val="18"/>
          <w:szCs w:val="1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乡镇街道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（园区）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调查员：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乡镇街道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（园区）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主要负责人：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</w:p>
    <w:p w:rsidR="00144F31" w:rsidRDefault="0093455E">
      <w:pPr>
        <w:jc w:val="left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填报时间：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区审核人：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          </w:t>
      </w:r>
    </w:p>
    <w:tbl>
      <w:tblPr>
        <w:tblStyle w:val="a7"/>
        <w:tblW w:w="9456" w:type="dxa"/>
        <w:tblLayout w:type="fixed"/>
        <w:tblLook w:val="04A0" w:firstRow="1" w:lastRow="0" w:firstColumn="1" w:lastColumn="0" w:noHBand="0" w:noVBand="1"/>
      </w:tblPr>
      <w:tblGrid>
        <w:gridCol w:w="858"/>
        <w:gridCol w:w="859"/>
        <w:gridCol w:w="3438"/>
        <w:gridCol w:w="861"/>
        <w:gridCol w:w="3440"/>
      </w:tblGrid>
      <w:tr w:rsidR="00144F31">
        <w:tc>
          <w:tcPr>
            <w:tcW w:w="858" w:type="dxa"/>
            <w:vMerge w:val="restart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地块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基本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859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污染地块名称</w:t>
            </w:r>
          </w:p>
        </w:tc>
        <w:tc>
          <w:tcPr>
            <w:tcW w:w="3438" w:type="dxa"/>
            <w:vAlign w:val="center"/>
          </w:tcPr>
          <w:p w:rsidR="00144F31" w:rsidRDefault="00144F31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地块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3440" w:type="dxa"/>
            <w:vAlign w:val="center"/>
          </w:tcPr>
          <w:p w:rsidR="00144F31" w:rsidRDefault="00144F31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858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地块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面积</w:t>
            </w:r>
          </w:p>
        </w:tc>
        <w:tc>
          <w:tcPr>
            <w:tcW w:w="3438" w:type="dxa"/>
            <w:vAlign w:val="center"/>
          </w:tcPr>
          <w:p w:rsidR="00144F31" w:rsidRDefault="0093455E">
            <w:pPr>
              <w:jc w:val="righ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m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²）</w:t>
            </w:r>
          </w:p>
        </w:tc>
        <w:tc>
          <w:tcPr>
            <w:tcW w:w="86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地理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位置</w:t>
            </w:r>
          </w:p>
        </w:tc>
        <w:tc>
          <w:tcPr>
            <w:tcW w:w="3440" w:type="dxa"/>
            <w:vAlign w:val="center"/>
          </w:tcPr>
          <w:p w:rsidR="00144F31" w:rsidRDefault="0093455E">
            <w:pPr>
              <w:widowControl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经度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□□°□□′□□″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纬度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□□°□□′□□″</w:t>
            </w:r>
          </w:p>
        </w:tc>
      </w:tr>
      <w:tr w:rsidR="00144F31">
        <w:tc>
          <w:tcPr>
            <w:tcW w:w="858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土地使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用权人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297" w:type="dxa"/>
            <w:gridSpan w:val="2"/>
            <w:vAlign w:val="center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土地使用权人名称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联系人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861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土地使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用权人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性质</w:t>
            </w:r>
          </w:p>
        </w:tc>
        <w:tc>
          <w:tcPr>
            <w:tcW w:w="3440" w:type="dxa"/>
            <w:vAlign w:val="center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企业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集体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土地储备机构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开发单位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</w:tc>
      </w:tr>
      <w:tr w:rsidR="00144F31">
        <w:tc>
          <w:tcPr>
            <w:tcW w:w="858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地块原企业情况</w:t>
            </w:r>
          </w:p>
        </w:tc>
        <w:tc>
          <w:tcPr>
            <w:tcW w:w="8598" w:type="dxa"/>
            <w:gridSpan w:val="4"/>
            <w:vAlign w:val="center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企业名称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行业类型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企业名称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行业类型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企业名称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行业类型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企业名称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行业类型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</w:t>
            </w:r>
          </w:p>
        </w:tc>
      </w:tr>
      <w:tr w:rsidR="00144F31">
        <w:tc>
          <w:tcPr>
            <w:tcW w:w="858" w:type="dxa"/>
            <w:vAlign w:val="center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原企业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关停搬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迁情况</w:t>
            </w:r>
          </w:p>
        </w:tc>
        <w:tc>
          <w:tcPr>
            <w:tcW w:w="8598" w:type="dxa"/>
            <w:gridSpan w:val="4"/>
            <w:vAlign w:val="center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现状：</w:t>
            </w:r>
          </w:p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拟关停搬迁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正在关停搬迁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已关停搬迁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关停搬迁时间：</w:t>
            </w:r>
          </w:p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</w:tc>
      </w:tr>
      <w:tr w:rsidR="00144F31">
        <w:tc>
          <w:tcPr>
            <w:tcW w:w="858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地块利用情况</w:t>
            </w:r>
          </w:p>
        </w:tc>
        <w:tc>
          <w:tcPr>
            <w:tcW w:w="8598" w:type="dxa"/>
            <w:gridSpan w:val="4"/>
            <w:vAlign w:val="center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现状：</w:t>
            </w:r>
          </w:p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在产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拟开发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闲置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正在开发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</w:tc>
      </w:tr>
      <w:tr w:rsidR="00144F31">
        <w:tc>
          <w:tcPr>
            <w:tcW w:w="858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地块规划情况</w:t>
            </w:r>
          </w:p>
        </w:tc>
        <w:tc>
          <w:tcPr>
            <w:tcW w:w="8598" w:type="dxa"/>
            <w:gridSpan w:val="4"/>
            <w:vAlign w:val="center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是否有再开发利用规划：</w:t>
            </w:r>
          </w:p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规划文件名称及文号：</w:t>
            </w:r>
          </w:p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规划用地类型：</w:t>
            </w:r>
          </w:p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居住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商业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学校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医疗□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养老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其它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</w:tc>
      </w:tr>
      <w:tr w:rsidR="00144F31">
        <w:tc>
          <w:tcPr>
            <w:tcW w:w="858" w:type="dxa"/>
            <w:vAlign w:val="center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调查评估及治理修复情况</w:t>
            </w:r>
          </w:p>
        </w:tc>
        <w:tc>
          <w:tcPr>
            <w:tcW w:w="8598" w:type="dxa"/>
            <w:gridSpan w:val="4"/>
            <w:vAlign w:val="center"/>
          </w:tcPr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是否开展地块土壤环境调查：</w:t>
            </w:r>
          </w:p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土壤环境初步调查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已开展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未开展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是否是污染地块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主要污染物类别：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</w:t>
            </w:r>
          </w:p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土壤环境详细调查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已开展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未开展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土壤环境风险评估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已开展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未开展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是否需要治理修复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  <w:p w:rsidR="00144F31" w:rsidRDefault="0093455E">
            <w:pP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是否制定风险管控或治理与修复方案：</w:t>
            </w:r>
          </w:p>
          <w:p w:rsidR="00144F31" w:rsidRDefault="0093455E" w:rsidP="0056127D">
            <w:pPr>
              <w:ind w:firstLineChars="200" w:firstLine="36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风险管控方案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治理与修复方案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□</w:t>
            </w:r>
          </w:p>
        </w:tc>
      </w:tr>
    </w:tbl>
    <w:p w:rsidR="00144F31" w:rsidRDefault="0093455E">
      <w:pPr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注：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1.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每个污染地块填写一表。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2.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该表由乡镇街道（园区）调查员填写，区审核。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3.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污染地块：是指从事过有色金属冶炼、石油加工、化工、焦化、电镀、制革等行业生产经营活动，以及从事过危险废物贮存、利用、处置活动的用地，按照国家技术规范确认超过有关土壤环境标准的地块。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4.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行业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类型：与表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1-1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行业类型一致。</w:t>
      </w:r>
    </w:p>
    <w:p w:rsidR="00144F31" w:rsidRDefault="0093455E" w:rsidP="0056127D">
      <w:pPr>
        <w:ind w:firstLineChars="200" w:firstLine="361"/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5.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主要污染物类别：无机污染物、挥发性有机污染物、半挥发性有机污染物、农药、多氯联苯、石油烃、其它。</w:t>
      </w:r>
    </w:p>
    <w:p w:rsidR="00144F31" w:rsidRDefault="00144F31">
      <w:pPr>
        <w:rPr>
          <w:rFonts w:ascii="Times New Roman" w:eastAsia="黑体" w:hAnsi="Times New Roman" w:cs="Times New Roman"/>
          <w:sz w:val="32"/>
          <w:szCs w:val="32"/>
        </w:rPr>
        <w:sectPr w:rsidR="00144F31">
          <w:pgSz w:w="11906" w:h="16838"/>
          <w:pgMar w:top="1440" w:right="1249" w:bottom="1440" w:left="1417" w:header="851" w:footer="992" w:gutter="0"/>
          <w:pgNumType w:fmt="numberInDash"/>
          <w:cols w:space="0"/>
          <w:docGrid w:type="linesAndChars" w:linePitch="312"/>
        </w:sectPr>
      </w:pPr>
    </w:p>
    <w:p w:rsidR="00144F31" w:rsidRDefault="0093455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144F31" w:rsidRDefault="0093455E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重点行业企业花名册（表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2-1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</w:p>
    <w:p w:rsidR="00144F31" w:rsidRDefault="0093455E">
      <w:pPr>
        <w:jc w:val="left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区（乡镇街道、园区）（盖章）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填报日期：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   </w:t>
      </w:r>
    </w:p>
    <w:tbl>
      <w:tblPr>
        <w:tblW w:w="15941" w:type="dxa"/>
        <w:jc w:val="center"/>
        <w:tblInd w:w="-1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45"/>
        <w:gridCol w:w="2010"/>
        <w:gridCol w:w="1981"/>
        <w:gridCol w:w="914"/>
        <w:gridCol w:w="915"/>
        <w:gridCol w:w="885"/>
        <w:gridCol w:w="706"/>
        <w:gridCol w:w="983"/>
        <w:gridCol w:w="983"/>
        <w:gridCol w:w="1122"/>
        <w:gridCol w:w="786"/>
        <w:gridCol w:w="786"/>
        <w:gridCol w:w="1249"/>
        <w:gridCol w:w="1219"/>
      </w:tblGrid>
      <w:tr w:rsidR="00144F31">
        <w:trPr>
          <w:trHeight w:val="800"/>
          <w:jc w:val="center"/>
        </w:trPr>
        <w:tc>
          <w:tcPr>
            <w:tcW w:w="457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乡镇街道</w:t>
            </w:r>
          </w:p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（园区）</w:t>
            </w:r>
          </w:p>
        </w:tc>
        <w:tc>
          <w:tcPr>
            <w:tcW w:w="2010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企业名称</w:t>
            </w:r>
          </w:p>
        </w:tc>
        <w:tc>
          <w:tcPr>
            <w:tcW w:w="1981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企业地址</w:t>
            </w:r>
          </w:p>
        </w:tc>
        <w:tc>
          <w:tcPr>
            <w:tcW w:w="914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经度</w:t>
            </w:r>
          </w:p>
        </w:tc>
        <w:tc>
          <w:tcPr>
            <w:tcW w:w="915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纬度</w:t>
            </w:r>
          </w:p>
        </w:tc>
        <w:tc>
          <w:tcPr>
            <w:tcW w:w="885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行业</w:t>
            </w:r>
          </w:p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706" w:type="dxa"/>
            <w:vMerge w:val="restart"/>
            <w:vAlign w:val="center"/>
          </w:tcPr>
          <w:p w:rsidR="00144F31" w:rsidRDefault="009345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是否属于“散乱污”企业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废气</w:t>
            </w:r>
          </w:p>
        </w:tc>
        <w:tc>
          <w:tcPr>
            <w:tcW w:w="2105" w:type="dxa"/>
            <w:gridSpan w:val="2"/>
            <w:tcBorders>
              <w:bottom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废水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固体废物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整治措施</w:t>
            </w:r>
          </w:p>
        </w:tc>
      </w:tr>
      <w:tr w:rsidR="00144F31">
        <w:trPr>
          <w:trHeight w:val="800"/>
          <w:jc w:val="center"/>
        </w:trPr>
        <w:tc>
          <w:tcPr>
            <w:tcW w:w="457" w:type="dxa"/>
            <w:vMerge/>
            <w:vAlign w:val="center"/>
          </w:tcPr>
          <w:p w:rsidR="00144F31" w:rsidRDefault="00144F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/>
            <w:vAlign w:val="center"/>
          </w:tcPr>
          <w:p w:rsidR="00144F31" w:rsidRDefault="00144F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144F31" w:rsidRDefault="00144F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144F31" w:rsidRDefault="00144F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144F31" w:rsidRDefault="00144F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44F31" w:rsidRDefault="00144F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144F31" w:rsidRDefault="00144F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主要</w:t>
            </w:r>
          </w:p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污染物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主要</w:t>
            </w:r>
          </w:p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污染物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排放去向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处理处置</w:t>
            </w:r>
          </w:p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去向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rPr>
          <w:trHeight w:hRule="exact" w:val="510"/>
          <w:jc w:val="center"/>
        </w:trPr>
        <w:tc>
          <w:tcPr>
            <w:tcW w:w="457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rPr>
          <w:trHeight w:hRule="exact" w:val="510"/>
          <w:jc w:val="center"/>
        </w:trPr>
        <w:tc>
          <w:tcPr>
            <w:tcW w:w="457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rPr>
          <w:trHeight w:hRule="exact" w:val="510"/>
          <w:jc w:val="center"/>
        </w:trPr>
        <w:tc>
          <w:tcPr>
            <w:tcW w:w="457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rPr>
          <w:trHeight w:hRule="exact" w:val="510"/>
          <w:jc w:val="center"/>
        </w:trPr>
        <w:tc>
          <w:tcPr>
            <w:tcW w:w="457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94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</w:tbl>
    <w:p w:rsidR="00144F31" w:rsidRDefault="0093455E">
      <w:pPr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注：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本表用于全市、各区、各乡镇街道（园区）重点行业企业统计及向上级部门报送使用。作为全市统计表时，下辖行政单元名称为各区；作为区统计表时，下辖行政单元为各乡镇街道（园区）；作为乡镇街道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（园区）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统计表时，下辖行政单元为各村（居委会、园区下辖行政单元）。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2.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各乡镇街道（园区）、各区上报花名册时，须加盖本级政府公章。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3.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行业类型：与表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1-1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行业类型填写一致。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4.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废气、废水中的主要污染物与表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1-1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主要污染物填写一致。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5.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废物中的类别：一般工业固体废物、危险废物，都产生的分别填报。</w:t>
      </w:r>
    </w:p>
    <w:p w:rsidR="00144F31" w:rsidRDefault="0093455E" w:rsidP="0056127D">
      <w:pPr>
        <w:ind w:firstLineChars="200" w:firstLine="361"/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6.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整治措施：关停取缔、治理改造、严格监管。</w:t>
      </w:r>
    </w:p>
    <w:p w:rsidR="00144F31" w:rsidRDefault="0093455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144F31" w:rsidRDefault="00144F31">
      <w:pPr>
        <w:rPr>
          <w:rFonts w:ascii="Times New Roman" w:eastAsia="黑体" w:hAnsi="Times New Roman" w:cs="Times New Roman"/>
          <w:sz w:val="32"/>
          <w:szCs w:val="32"/>
        </w:rPr>
      </w:pPr>
    </w:p>
    <w:p w:rsidR="00144F31" w:rsidRDefault="0093455E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固体废物堆存掩埋点花名册（表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2-2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</w:p>
    <w:p w:rsidR="00144F31" w:rsidRDefault="0093455E">
      <w:pPr>
        <w:jc w:val="left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区（乡镇街道、园区）（盖章）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填报日期：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   </w:t>
      </w:r>
    </w:p>
    <w:tbl>
      <w:tblPr>
        <w:tblW w:w="16371" w:type="dxa"/>
        <w:jc w:val="center"/>
        <w:tblInd w:w="-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554"/>
        <w:gridCol w:w="773"/>
        <w:gridCol w:w="727"/>
        <w:gridCol w:w="762"/>
        <w:gridCol w:w="554"/>
        <w:gridCol w:w="530"/>
        <w:gridCol w:w="843"/>
        <w:gridCol w:w="946"/>
        <w:gridCol w:w="1020"/>
        <w:gridCol w:w="585"/>
        <w:gridCol w:w="610"/>
        <w:gridCol w:w="800"/>
        <w:gridCol w:w="765"/>
        <w:gridCol w:w="704"/>
        <w:gridCol w:w="704"/>
        <w:gridCol w:w="611"/>
        <w:gridCol w:w="635"/>
        <w:gridCol w:w="748"/>
        <w:gridCol w:w="900"/>
        <w:gridCol w:w="1143"/>
        <w:gridCol w:w="1029"/>
      </w:tblGrid>
      <w:tr w:rsidR="00144F31">
        <w:trPr>
          <w:trHeight w:val="195"/>
          <w:jc w:val="center"/>
        </w:trPr>
        <w:tc>
          <w:tcPr>
            <w:tcW w:w="428" w:type="dxa"/>
            <w:vMerge w:val="restart"/>
            <w:tcBorders>
              <w:righ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编码</w:t>
            </w:r>
          </w:p>
        </w:tc>
        <w:tc>
          <w:tcPr>
            <w:tcW w:w="773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乡镇街道（园区）</w:t>
            </w:r>
          </w:p>
        </w:tc>
        <w:tc>
          <w:tcPr>
            <w:tcW w:w="727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归属企业名称</w:t>
            </w:r>
          </w:p>
        </w:tc>
        <w:tc>
          <w:tcPr>
            <w:tcW w:w="762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详细地点</w:t>
            </w:r>
          </w:p>
        </w:tc>
        <w:tc>
          <w:tcPr>
            <w:tcW w:w="554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经度</w:t>
            </w:r>
          </w:p>
        </w:tc>
        <w:tc>
          <w:tcPr>
            <w:tcW w:w="530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纬度</w:t>
            </w:r>
          </w:p>
        </w:tc>
        <w:tc>
          <w:tcPr>
            <w:tcW w:w="843" w:type="dxa"/>
            <w:vMerge w:val="restart"/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治理责任主体</w:t>
            </w:r>
          </w:p>
        </w:tc>
        <w:tc>
          <w:tcPr>
            <w:tcW w:w="946" w:type="dxa"/>
            <w:vMerge w:val="restart"/>
            <w:tcBorders>
              <w:righ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废物名称</w:t>
            </w: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废物类别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数量（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m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正规□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</w:tcBorders>
            <w:vAlign w:val="center"/>
          </w:tcPr>
          <w:p w:rsidR="00144F31" w:rsidRDefault="009345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非正规□</w:t>
            </w:r>
          </w:p>
        </w:tc>
      </w:tr>
      <w:tr w:rsidR="00144F31">
        <w:trPr>
          <w:trHeight w:val="168"/>
          <w:jc w:val="center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堆存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掩埋</w:t>
            </w: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治理方法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处理处置去向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二次污染防治措施</w:t>
            </w:r>
          </w:p>
        </w:tc>
        <w:tc>
          <w:tcPr>
            <w:tcW w:w="4037" w:type="dxa"/>
            <w:gridSpan w:val="5"/>
            <w:tcBorders>
              <w:lef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完成全部清理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未清理或未完成全部清理</w:t>
            </w:r>
          </w:p>
        </w:tc>
      </w:tr>
      <w:tr w:rsidR="00144F31">
        <w:trPr>
          <w:trHeight w:val="463"/>
          <w:jc w:val="center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773" w:type="dxa"/>
            <w:vMerge/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727" w:type="dxa"/>
            <w:vMerge/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554" w:type="dxa"/>
            <w:vMerge/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530" w:type="dxa"/>
            <w:vMerge/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实际清理数量（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m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完成初步环境调查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未完成初步环境调查</w:t>
            </w:r>
          </w:p>
        </w:tc>
        <w:tc>
          <w:tcPr>
            <w:tcW w:w="1029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</w:pPr>
          </w:p>
        </w:tc>
      </w:tr>
      <w:tr w:rsidR="00144F31">
        <w:trPr>
          <w:trHeight w:val="370"/>
          <w:jc w:val="center"/>
        </w:trPr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堆存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掩埋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土壤是否受到污染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主要污染物类别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原因及下一步工作安排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原因及下一步工作安排</w:t>
            </w:r>
          </w:p>
        </w:tc>
      </w:tr>
      <w:tr w:rsidR="00144F31">
        <w:trPr>
          <w:trHeight w:val="312"/>
          <w:jc w:val="center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rPr>
          <w:trHeight w:val="312"/>
          <w:jc w:val="center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rPr>
          <w:trHeight w:val="312"/>
          <w:jc w:val="center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rPr>
          <w:trHeight w:val="312"/>
          <w:jc w:val="center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rPr>
          <w:trHeight w:val="312"/>
          <w:jc w:val="center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rPr>
          <w:trHeight w:val="312"/>
          <w:jc w:val="center"/>
        </w:trPr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</w:tbl>
    <w:p w:rsidR="00144F31" w:rsidRDefault="0093455E">
      <w:pPr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注：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本表用于全市、各区、各乡镇街道（园区）固体废物堆存掩埋点统计及向上级部门报送使用。作为全市统计表时，下辖行政单元名称为各区；作为区统计表时，下辖行政单元为各乡镇街道（园区）；作为乡镇街道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（园区）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统计表时，下辖行政单元为各村（居委会、园区下辖行政单元）。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2.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各乡镇街道（园区）、各区上报花名册时，须加盖本级政府公章。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3.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本表用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A3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纸规格填写和打印。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4.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编码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：与表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1-2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堆存掩埋点编码填写一致。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5.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废物类别：与表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1-2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废物类别填写一致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。</w:t>
      </w:r>
    </w:p>
    <w:p w:rsidR="00144F31" w:rsidRDefault="0093455E" w:rsidP="0056127D">
      <w:pPr>
        <w:ind w:firstLineChars="200" w:firstLine="361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6.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正规：与表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1-2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正规堆存填埋点一致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。</w:t>
      </w: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144F31" w:rsidRDefault="00144F31">
      <w:pPr>
        <w:rPr>
          <w:rFonts w:ascii="Times New Roman" w:eastAsia="黑体" w:hAnsi="Times New Roman" w:cs="Times New Roman"/>
          <w:sz w:val="32"/>
          <w:szCs w:val="32"/>
        </w:rPr>
      </w:pPr>
    </w:p>
    <w:p w:rsidR="00144F31" w:rsidRDefault="0093455E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污染地块花名册（表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2-3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</w:p>
    <w:p w:rsidR="00144F31" w:rsidRDefault="0093455E">
      <w:pPr>
        <w:jc w:val="left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区（乡镇街道、园区）（盖章）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填报日期：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   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30"/>
        <w:gridCol w:w="1560"/>
        <w:gridCol w:w="2565"/>
        <w:gridCol w:w="1185"/>
        <w:gridCol w:w="1125"/>
        <w:gridCol w:w="1155"/>
        <w:gridCol w:w="2595"/>
        <w:gridCol w:w="630"/>
        <w:gridCol w:w="1416"/>
      </w:tblGrid>
      <w:tr w:rsidR="00144F31">
        <w:trPr>
          <w:trHeight w:val="1439"/>
        </w:trPr>
        <w:tc>
          <w:tcPr>
            <w:tcW w:w="51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30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乡镇街道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（园区）</w:t>
            </w:r>
          </w:p>
        </w:tc>
        <w:tc>
          <w:tcPr>
            <w:tcW w:w="1560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地块名称</w:t>
            </w:r>
          </w:p>
        </w:tc>
        <w:tc>
          <w:tcPr>
            <w:tcW w:w="2565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地块地点</w:t>
            </w:r>
          </w:p>
        </w:tc>
        <w:tc>
          <w:tcPr>
            <w:tcW w:w="1185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经度</w:t>
            </w:r>
          </w:p>
        </w:tc>
        <w:tc>
          <w:tcPr>
            <w:tcW w:w="1125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纬度</w:t>
            </w:r>
          </w:p>
        </w:tc>
        <w:tc>
          <w:tcPr>
            <w:tcW w:w="1155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地块面积（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m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595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土地使用权人</w:t>
            </w:r>
          </w:p>
        </w:tc>
        <w:tc>
          <w:tcPr>
            <w:tcW w:w="630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是否开展环境调查</w:t>
            </w:r>
          </w:p>
        </w:tc>
        <w:tc>
          <w:tcPr>
            <w:tcW w:w="1416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主要污染物</w:t>
            </w:r>
          </w:p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类别</w:t>
            </w:r>
          </w:p>
        </w:tc>
      </w:tr>
      <w:tr w:rsidR="00144F31">
        <w:tc>
          <w:tcPr>
            <w:tcW w:w="51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51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51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51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51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513" w:type="dxa"/>
            <w:vAlign w:val="center"/>
          </w:tcPr>
          <w:p w:rsidR="00144F31" w:rsidRDefault="0093455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44F31" w:rsidRDefault="00144F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</w:tbl>
    <w:p w:rsidR="00144F31" w:rsidRDefault="0093455E">
      <w:pPr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注：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本表用于全市、各区、各乡镇街道（园区）污染地块统计及向上级部门报送使用。作为全市统计表时，下辖行政单元名称为各区；作为区统计表时，下辖行政单元为各乡镇街道（园区）；作为乡镇街道</w:t>
      </w:r>
      <w:r>
        <w:rPr>
          <w:rFonts w:ascii="仿宋_GB2312" w:eastAsia="仿宋_GB2312" w:hAnsi="仿宋_GB2312" w:cs="仿宋_GB2312" w:hint="eastAsia"/>
          <w:b/>
          <w:bCs/>
          <w:kern w:val="0"/>
          <w:sz w:val="18"/>
          <w:szCs w:val="18"/>
        </w:rPr>
        <w:t>（园区）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统计表时，下辖行政单元为各村（居委会、园区下辖行政单元）。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2.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各乡镇街道（园区）、各区上花名册时，须加盖本级政府公章。</w:t>
      </w:r>
    </w:p>
    <w:p w:rsidR="00144F31" w:rsidRDefault="0093455E" w:rsidP="0056127D">
      <w:pPr>
        <w:ind w:firstLineChars="200" w:firstLine="361"/>
        <w:rPr>
          <w:rFonts w:ascii="Times New Roman" w:eastAsia="仿宋_GB2312" w:hAnsi="Times New Roman" w:cs="Times New Roman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3.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主要污染物类别：与表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1-3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主要污染物类别填写一致。</w:t>
      </w:r>
    </w:p>
    <w:p w:rsidR="00144F31" w:rsidRDefault="0093455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144F31" w:rsidRDefault="0093455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144F31" w:rsidRDefault="0093455E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土壤污染专项整治情况统计表</w:t>
      </w:r>
    </w:p>
    <w:p w:rsidR="00144F31" w:rsidRDefault="0093455E">
      <w:pPr>
        <w:widowControl/>
        <w:jc w:val="left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区（乡镇街道、园区）（盖章）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填报日期：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填报人：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>（签字）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  <w:u w:val="single"/>
        </w:rPr>
        <w:t xml:space="preserve">              </w:t>
      </w: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4"/>
        <w:gridCol w:w="945"/>
        <w:gridCol w:w="945"/>
        <w:gridCol w:w="945"/>
        <w:gridCol w:w="945"/>
      </w:tblGrid>
      <w:tr w:rsidR="00144F31"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2835" w:type="dxa"/>
            <w:gridSpan w:val="3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重点行业企业</w:t>
            </w:r>
          </w:p>
        </w:tc>
        <w:tc>
          <w:tcPr>
            <w:tcW w:w="6614" w:type="dxa"/>
            <w:gridSpan w:val="7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固体废物堆存掩埋点</w:t>
            </w:r>
          </w:p>
        </w:tc>
        <w:tc>
          <w:tcPr>
            <w:tcW w:w="3780" w:type="dxa"/>
            <w:gridSpan w:val="4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污染地块</w:t>
            </w:r>
          </w:p>
        </w:tc>
      </w:tr>
      <w:tr w:rsidR="00144F31"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关停取缔类</w:t>
            </w: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治理改造类</w:t>
            </w: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严格监管类</w:t>
            </w: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正规固体废物堆存掩埋点</w:t>
            </w:r>
          </w:p>
        </w:tc>
        <w:tc>
          <w:tcPr>
            <w:tcW w:w="5669" w:type="dxa"/>
            <w:gridSpan w:val="6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非正规固体废物堆存掩埋点</w:t>
            </w: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未开展环境调查</w:t>
            </w: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已开展初步环境调查</w:t>
            </w: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已开展详细环境调查</w:t>
            </w: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已开展风险评估</w:t>
            </w:r>
          </w:p>
        </w:tc>
      </w:tr>
      <w:tr w:rsidR="00144F31"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未开展清理</w:t>
            </w: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部分完成清理</w:t>
            </w: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全部完成清理</w:t>
            </w:r>
          </w:p>
        </w:tc>
        <w:tc>
          <w:tcPr>
            <w:tcW w:w="2834" w:type="dxa"/>
            <w:gridSpan w:val="3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土壤环境调查情况</w:t>
            </w: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未开展初步环境调查</w:t>
            </w:r>
          </w:p>
        </w:tc>
        <w:tc>
          <w:tcPr>
            <w:tcW w:w="1889" w:type="dxa"/>
            <w:gridSpan w:val="2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完成初步环境调查</w:t>
            </w: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土壤未受污染</w:t>
            </w:r>
          </w:p>
        </w:tc>
        <w:tc>
          <w:tcPr>
            <w:tcW w:w="944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土壤已受污染</w:t>
            </w: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945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c>
          <w:tcPr>
            <w:tcW w:w="945" w:type="dxa"/>
            <w:vMerge w:val="restart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144F31" w:rsidRDefault="0093455E">
            <w:pPr>
              <w:widowControl/>
              <w:jc w:val="righ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（家）</w:t>
            </w:r>
          </w:p>
        </w:tc>
        <w:tc>
          <w:tcPr>
            <w:tcW w:w="945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45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45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45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45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889" w:type="dxa"/>
            <w:gridSpan w:val="2"/>
            <w:vAlign w:val="center"/>
          </w:tcPr>
          <w:p w:rsidR="00144F31" w:rsidRDefault="0093455E">
            <w:pPr>
              <w:widowControl/>
              <w:jc w:val="righ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（处）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144F31" w:rsidRDefault="0093455E">
            <w:pPr>
              <w:widowControl/>
              <w:jc w:val="righ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（块）</w:t>
            </w:r>
          </w:p>
        </w:tc>
      </w:tr>
      <w:tr w:rsidR="00144F31"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44F31" w:rsidRDefault="0093455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669" w:type="dxa"/>
            <w:gridSpan w:val="6"/>
            <w:vAlign w:val="center"/>
          </w:tcPr>
          <w:p w:rsidR="00144F31" w:rsidRDefault="0093455E">
            <w:pPr>
              <w:widowControl/>
              <w:jc w:val="righ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（处）</w:t>
            </w:r>
          </w:p>
        </w:tc>
        <w:tc>
          <w:tcPr>
            <w:tcW w:w="3780" w:type="dxa"/>
            <w:gridSpan w:val="4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144F31">
        <w:trPr>
          <w:trHeight w:val="207"/>
        </w:trPr>
        <w:tc>
          <w:tcPr>
            <w:tcW w:w="945" w:type="dxa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614" w:type="dxa"/>
            <w:gridSpan w:val="7"/>
            <w:vAlign w:val="center"/>
          </w:tcPr>
          <w:p w:rsidR="00144F31" w:rsidRDefault="0093455E">
            <w:pPr>
              <w:widowControl/>
              <w:jc w:val="righ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（处）</w:t>
            </w:r>
          </w:p>
        </w:tc>
        <w:tc>
          <w:tcPr>
            <w:tcW w:w="3780" w:type="dxa"/>
            <w:gridSpan w:val="4"/>
            <w:vMerge/>
            <w:vAlign w:val="center"/>
          </w:tcPr>
          <w:p w:rsidR="00144F31" w:rsidRDefault="00144F3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</w:tbl>
    <w:p w:rsidR="00144F31" w:rsidRDefault="0093455E">
      <w:pPr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注：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1.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本表用于全市、各区、各乡镇街道（园区）土壤污染专项整治统计及向上级部门报送使用。作为全市统计表时，下辖行政单元名称为各区；作为区统计表时，下辖行政单元为各乡镇街道（园区）；作为乡镇街道（园区）统计表时，下辖行政单元为各村（居委会、园区下辖行政单元）。</w:t>
      </w:r>
    </w:p>
    <w:p w:rsidR="00144F31" w:rsidRDefault="0093455E" w:rsidP="0056127D">
      <w:pPr>
        <w:ind w:firstLineChars="200" w:firstLine="361"/>
        <w:rPr>
          <w:rFonts w:ascii="仿宋_GB2312" w:eastAsia="仿宋_GB2312" w:hAnsi="仿宋_GB2312" w:cs="仿宋_GB2312"/>
          <w:b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2.</w:t>
      </w:r>
      <w:r>
        <w:rPr>
          <w:rFonts w:ascii="仿宋_GB2312" w:eastAsia="仿宋_GB2312" w:hAnsi="仿宋_GB2312" w:cs="仿宋_GB2312" w:hint="eastAsia"/>
          <w:b/>
          <w:bCs/>
          <w:sz w:val="18"/>
          <w:szCs w:val="18"/>
        </w:rPr>
        <w:t>各乡镇街道（园区）、各区上报统计表时，须加盖本级政府公章。</w:t>
      </w:r>
    </w:p>
    <w:p w:rsidR="00144F31" w:rsidRDefault="00144F31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/>
          <w:b/>
          <w:bCs/>
          <w:sz w:val="18"/>
          <w:szCs w:val="18"/>
        </w:rPr>
        <w:sectPr w:rsidR="0056127D">
          <w:footerReference w:type="even" r:id="rId12"/>
          <w:footerReference w:type="default" r:id="rId13"/>
          <w:pgSz w:w="16838" w:h="11906" w:orient="landscape"/>
          <w:pgMar w:top="1418" w:right="1440" w:bottom="1418" w:left="1440" w:header="851" w:footer="992" w:gutter="0"/>
          <w:pgNumType w:fmt="numberInDash"/>
          <w:cols w:space="720"/>
          <w:docGrid w:type="linesAndChars" w:linePitch="312"/>
        </w:sect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  <w:bookmarkStart w:id="0" w:name="_GoBack"/>
      <w:bookmarkEnd w:id="0"/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Default="0056127D">
      <w:pPr>
        <w:rPr>
          <w:rFonts w:ascii="仿宋_GB2312" w:eastAsia="仿宋_GB2312" w:hAnsi="仿宋_GB2312" w:cs="仿宋_GB2312" w:hint="eastAsia"/>
          <w:b/>
          <w:bCs/>
          <w:sz w:val="18"/>
          <w:szCs w:val="18"/>
        </w:rPr>
      </w:pPr>
    </w:p>
    <w:p w:rsidR="0056127D" w:rsidRPr="0056127D" w:rsidRDefault="0056127D" w:rsidP="0056127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56127D" w:rsidRPr="0056127D" w:rsidRDefault="0056127D" w:rsidP="0056127D">
      <w:pPr>
        <w:ind w:firstLineChars="50" w:firstLine="1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</wp:posOffset>
                </wp:positionV>
                <wp:extent cx="5829300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1.2pt" to="45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"/>
            </w:pict>
          </mc:Fallback>
        </mc:AlternateContent>
      </w:r>
      <w:r>
        <w:rPr>
          <w:rFonts w:ascii="Times New Roman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5829300" cy="0"/>
                <wp:effectExtent l="9525" t="11430" r="952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"/>
            </w:pict>
          </mc:Fallback>
        </mc:AlternateContent>
      </w:r>
      <w:r w:rsidRPr="0056127D">
        <w:rPr>
          <w:rFonts w:ascii="Times New Roman" w:eastAsia="仿宋_GB2312" w:hAnsi="Times New Roman" w:cs="Times New Roman"/>
          <w:sz w:val="28"/>
          <w:szCs w:val="28"/>
        </w:rPr>
        <w:t>天津市环境保护局办公室</w:t>
      </w:r>
      <w:r w:rsidRPr="0056127D">
        <w:rPr>
          <w:rFonts w:ascii="Times New Roman" w:eastAsia="仿宋_GB2312" w:hAnsi="Times New Roman" w:cs="Times New Roman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56127D">
        <w:rPr>
          <w:rFonts w:ascii="Times New Roman" w:eastAsia="仿宋_GB2312" w:hAnsi="Times New Roman" w:cs="Times New Roman"/>
          <w:sz w:val="28"/>
          <w:szCs w:val="28"/>
        </w:rPr>
        <w:t xml:space="preserve">           201</w:t>
      </w:r>
      <w:r w:rsidRPr="0056127D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56127D"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56127D"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 w:rsidRPr="0056127D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p w:rsidR="0056127D" w:rsidRPr="0056127D" w:rsidRDefault="0056127D">
      <w:pPr>
        <w:rPr>
          <w:rFonts w:ascii="仿宋_GB2312" w:eastAsia="仿宋_GB2312" w:hAnsi="仿宋_GB2312" w:cs="仿宋_GB2312"/>
          <w:b/>
          <w:bCs/>
          <w:sz w:val="18"/>
          <w:szCs w:val="18"/>
        </w:rPr>
      </w:pPr>
    </w:p>
    <w:sectPr w:rsidR="0056127D" w:rsidRPr="0056127D" w:rsidSect="0056127D">
      <w:footerReference w:type="even" r:id="rId14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455E">
      <w:r>
        <w:separator/>
      </w:r>
    </w:p>
  </w:endnote>
  <w:endnote w:type="continuationSeparator" w:id="0">
    <w:p w:rsidR="00000000" w:rsidRDefault="0093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31" w:rsidRDefault="0093455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D1344" w:rsidRPr="004D1344">
      <w:rPr>
        <w:rFonts w:ascii="宋体" w:hAnsi="宋体"/>
        <w:noProof/>
        <w:sz w:val="28"/>
        <w:szCs w:val="28"/>
        <w:lang w:val="zh-CN"/>
      </w:rPr>
      <w:t>-</w:t>
    </w:r>
    <w:r w:rsidR="004D1344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08498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6127D" w:rsidRPr="0056127D" w:rsidRDefault="0056127D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56127D">
          <w:rPr>
            <w:rFonts w:ascii="宋体" w:eastAsia="宋体" w:hAnsi="宋体"/>
            <w:sz w:val="28"/>
            <w:szCs w:val="28"/>
          </w:rPr>
          <w:fldChar w:fldCharType="begin"/>
        </w:r>
        <w:r w:rsidRPr="0056127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6127D">
          <w:rPr>
            <w:rFonts w:ascii="宋体" w:eastAsia="宋体" w:hAnsi="宋体"/>
            <w:sz w:val="28"/>
            <w:szCs w:val="28"/>
          </w:rPr>
          <w:fldChar w:fldCharType="separate"/>
        </w:r>
        <w:r w:rsidR="004D1344" w:rsidRPr="004D134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D1344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56127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31" w:rsidRDefault="0093455E" w:rsidP="0056127D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D1344" w:rsidRPr="004D1344">
      <w:rPr>
        <w:rFonts w:ascii="宋体" w:hAnsi="宋体"/>
        <w:noProof/>
        <w:sz w:val="28"/>
        <w:szCs w:val="28"/>
        <w:lang w:val="zh-CN"/>
      </w:rPr>
      <w:t>-</w:t>
    </w:r>
    <w:r w:rsidR="004D1344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1348679379"/>
    </w:sdtPr>
    <w:sdtEndPr/>
    <w:sdtContent>
      <w:p w:rsidR="00144F31" w:rsidRDefault="0093455E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D1344" w:rsidRPr="004D134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D1344">
          <w:rPr>
            <w:rFonts w:ascii="宋体" w:eastAsia="宋体" w:hAnsi="宋体"/>
            <w:noProof/>
            <w:sz w:val="28"/>
            <w:szCs w:val="28"/>
          </w:rPr>
          <w:t xml:space="preserve"> 9 -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44F31" w:rsidRDefault="00144F31">
    <w:pPr>
      <w:pStyle w:val="a5"/>
      <w:jc w:val="right"/>
      <w:rPr>
        <w:rFonts w:ascii="宋体" w:hAnsi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31" w:rsidRDefault="0093455E" w:rsidP="0056127D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D1344" w:rsidRPr="004D1344">
      <w:rPr>
        <w:rFonts w:ascii="宋体" w:hAnsi="宋体"/>
        <w:noProof/>
        <w:sz w:val="28"/>
        <w:szCs w:val="28"/>
        <w:lang w:val="zh-CN"/>
      </w:rPr>
      <w:t>-</w:t>
    </w:r>
    <w:r w:rsidR="004D1344">
      <w:rPr>
        <w:rFonts w:ascii="宋体" w:hAnsi="宋体"/>
        <w:noProof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31" w:rsidRDefault="0093455E" w:rsidP="0056127D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D1344" w:rsidRPr="004D1344">
      <w:rPr>
        <w:rFonts w:ascii="宋体" w:hAnsi="宋体"/>
        <w:noProof/>
        <w:sz w:val="28"/>
        <w:szCs w:val="28"/>
        <w:lang w:val="zh-CN"/>
      </w:rPr>
      <w:t>-</w:t>
    </w:r>
    <w:r w:rsidR="004D1344">
      <w:rPr>
        <w:rFonts w:ascii="宋体" w:hAnsi="宋体"/>
        <w:noProof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7D" w:rsidRDefault="0056127D" w:rsidP="0056127D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D1344" w:rsidRPr="004D1344">
      <w:rPr>
        <w:rFonts w:ascii="宋体" w:hAnsi="宋体"/>
        <w:noProof/>
        <w:sz w:val="28"/>
        <w:szCs w:val="28"/>
        <w:lang w:val="zh-CN"/>
      </w:rPr>
      <w:t>-</w:t>
    </w:r>
    <w:r w:rsidR="004D13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455E">
      <w:r>
        <w:separator/>
      </w:r>
    </w:p>
  </w:footnote>
  <w:footnote w:type="continuationSeparator" w:id="0">
    <w:p w:rsidR="00000000" w:rsidRDefault="0093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A56BA"/>
    <w:rsid w:val="000C4213"/>
    <w:rsid w:val="00141156"/>
    <w:rsid w:val="00144F31"/>
    <w:rsid w:val="001D12AB"/>
    <w:rsid w:val="00237FA8"/>
    <w:rsid w:val="002F0F5C"/>
    <w:rsid w:val="00317A34"/>
    <w:rsid w:val="003364CD"/>
    <w:rsid w:val="003D4B55"/>
    <w:rsid w:val="004B6E25"/>
    <w:rsid w:val="004D1344"/>
    <w:rsid w:val="0054334E"/>
    <w:rsid w:val="0056127D"/>
    <w:rsid w:val="005A698E"/>
    <w:rsid w:val="0070139C"/>
    <w:rsid w:val="00775989"/>
    <w:rsid w:val="007879A8"/>
    <w:rsid w:val="007953EB"/>
    <w:rsid w:val="00826631"/>
    <w:rsid w:val="008677CF"/>
    <w:rsid w:val="0093455E"/>
    <w:rsid w:val="009C519C"/>
    <w:rsid w:val="00AC4FCB"/>
    <w:rsid w:val="00C02AF8"/>
    <w:rsid w:val="00D739E5"/>
    <w:rsid w:val="00DB2584"/>
    <w:rsid w:val="00E43F30"/>
    <w:rsid w:val="00EC6F2B"/>
    <w:rsid w:val="00F00D13"/>
    <w:rsid w:val="00F90FAA"/>
    <w:rsid w:val="01C50345"/>
    <w:rsid w:val="04522C7D"/>
    <w:rsid w:val="04FC700C"/>
    <w:rsid w:val="05290125"/>
    <w:rsid w:val="05E04A15"/>
    <w:rsid w:val="06D96C53"/>
    <w:rsid w:val="07AC00BC"/>
    <w:rsid w:val="08E9654A"/>
    <w:rsid w:val="09EB0E64"/>
    <w:rsid w:val="0A541896"/>
    <w:rsid w:val="0E71627F"/>
    <w:rsid w:val="0E7A4452"/>
    <w:rsid w:val="1822619C"/>
    <w:rsid w:val="1B3B0EE0"/>
    <w:rsid w:val="1EEB79C2"/>
    <w:rsid w:val="218C7DBE"/>
    <w:rsid w:val="23682432"/>
    <w:rsid w:val="2B043A5E"/>
    <w:rsid w:val="2CA543B2"/>
    <w:rsid w:val="2E0A70C5"/>
    <w:rsid w:val="2E9430CA"/>
    <w:rsid w:val="2EA7688B"/>
    <w:rsid w:val="2F012C58"/>
    <w:rsid w:val="2F6C2136"/>
    <w:rsid w:val="2FA23A50"/>
    <w:rsid w:val="2FC77C81"/>
    <w:rsid w:val="32803335"/>
    <w:rsid w:val="329C6C7F"/>
    <w:rsid w:val="331B6759"/>
    <w:rsid w:val="366E722B"/>
    <w:rsid w:val="37E92700"/>
    <w:rsid w:val="37F424C2"/>
    <w:rsid w:val="3CD53021"/>
    <w:rsid w:val="3EAC7A93"/>
    <w:rsid w:val="409E5100"/>
    <w:rsid w:val="412632F7"/>
    <w:rsid w:val="4302415F"/>
    <w:rsid w:val="44874236"/>
    <w:rsid w:val="45DB0AB4"/>
    <w:rsid w:val="479A4495"/>
    <w:rsid w:val="494707E1"/>
    <w:rsid w:val="49820FF8"/>
    <w:rsid w:val="509B18FF"/>
    <w:rsid w:val="51A206F5"/>
    <w:rsid w:val="55057721"/>
    <w:rsid w:val="5AAF6794"/>
    <w:rsid w:val="600F5D3E"/>
    <w:rsid w:val="603B5DE1"/>
    <w:rsid w:val="6894036B"/>
    <w:rsid w:val="69045832"/>
    <w:rsid w:val="6B282704"/>
    <w:rsid w:val="6BBA56BA"/>
    <w:rsid w:val="70336D77"/>
    <w:rsid w:val="70C33B1C"/>
    <w:rsid w:val="70FC3413"/>
    <w:rsid w:val="714012FA"/>
    <w:rsid w:val="73993FD3"/>
    <w:rsid w:val="74E61893"/>
    <w:rsid w:val="78225190"/>
    <w:rsid w:val="78631F14"/>
    <w:rsid w:val="7900003D"/>
    <w:rsid w:val="79A73996"/>
    <w:rsid w:val="7C972B01"/>
    <w:rsid w:val="7CE21339"/>
    <w:rsid w:val="7D444720"/>
    <w:rsid w:val="7F6A58B4"/>
    <w:rsid w:val="7FC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Times New Roman" w:eastAsia="文星仿宋" w:hAnsi="Times New Roman" w:cs="Times New Roman"/>
      <w:kern w:val="0"/>
      <w:sz w:val="24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24"/>
    </w:rPr>
  </w:style>
  <w:style w:type="character" w:customStyle="1" w:styleId="Char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Times New Roman" w:eastAsia="文星仿宋" w:hAnsi="Times New Roman" w:cs="Times New Roman"/>
      <w:kern w:val="0"/>
      <w:sz w:val="24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24"/>
    </w:rPr>
  </w:style>
  <w:style w:type="character" w:customStyle="1" w:styleId="Char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5286</Words>
  <Characters>4401</Characters>
  <Application>Microsoft Office Word</Application>
  <DocSecurity>0</DocSecurity>
  <Lines>36</Lines>
  <Paragraphs>19</Paragraphs>
  <ScaleCrop>false</ScaleCrop>
  <Company>Microsoft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惠妩娟</cp:lastModifiedBy>
  <cp:revision>26</cp:revision>
  <cp:lastPrinted>2017-06-30T07:47:00Z</cp:lastPrinted>
  <dcterms:created xsi:type="dcterms:W3CDTF">2017-05-28T07:09:00Z</dcterms:created>
  <dcterms:modified xsi:type="dcterms:W3CDTF">2017-06-30T07:47:00Z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