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89" w:rsidRPr="00AF3289" w:rsidRDefault="00AF3289" w:rsidP="00AF3289">
      <w:pPr>
        <w:jc w:val="center"/>
        <w:rPr>
          <w:rFonts w:ascii="微软雅黑" w:eastAsia="微软雅黑" w:hAnsi="微软雅黑" w:hint="eastAsia"/>
          <w:b/>
          <w:sz w:val="28"/>
          <w:szCs w:val="28"/>
        </w:rPr>
      </w:pPr>
      <w:r w:rsidRPr="00AF3289">
        <w:rPr>
          <w:rFonts w:ascii="微软雅黑" w:eastAsia="微软雅黑" w:hAnsi="微软雅黑" w:hint="eastAsia"/>
          <w:b/>
          <w:sz w:val="28"/>
          <w:szCs w:val="28"/>
        </w:rPr>
        <w:t>碧水源:膜法水处理企业 光环境业务快速增长</w:t>
      </w:r>
    </w:p>
    <w:p w:rsidR="00AF3289" w:rsidRDefault="00AF3289" w:rsidP="00AF3289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下载</w:t>
      </w:r>
      <w:r w:rsidRPr="00AF3289">
        <w:rPr>
          <w:rFonts w:ascii="微软雅黑" w:eastAsia="微软雅黑" w:hAnsi="微软雅黑" w:hint="eastAsia"/>
          <w:sz w:val="28"/>
          <w:szCs w:val="28"/>
        </w:rPr>
        <w:t>链接:</w:t>
      </w:r>
    </w:p>
    <w:p w:rsidR="00AF3289" w:rsidRDefault="00AF3289" w:rsidP="00AF3289">
      <w:pPr>
        <w:rPr>
          <w:rFonts w:ascii="微软雅黑" w:eastAsia="微软雅黑" w:hAnsi="微软雅黑" w:hint="eastAsia"/>
          <w:sz w:val="28"/>
          <w:szCs w:val="28"/>
        </w:rPr>
      </w:pPr>
      <w:r w:rsidRPr="00AF3289">
        <w:rPr>
          <w:rFonts w:ascii="微软雅黑" w:eastAsia="微软雅黑" w:hAnsi="微软雅黑" w:hint="eastAsia"/>
          <w:sz w:val="28"/>
          <w:szCs w:val="28"/>
        </w:rPr>
        <w:t xml:space="preserve"> </w:t>
      </w:r>
      <w:hyperlink r:id="rId5" w:history="1">
        <w:r w:rsidRPr="00960D52">
          <w:rPr>
            <w:rStyle w:val="a3"/>
            <w:rFonts w:ascii="微软雅黑" w:eastAsia="微软雅黑" w:hAnsi="微软雅黑" w:hint="eastAsia"/>
            <w:sz w:val="28"/>
            <w:szCs w:val="28"/>
          </w:rPr>
          <w:t>https://pan.baidu.com/s/1cjgNyfkRW1usu15GDlMYPA</w:t>
        </w:r>
      </w:hyperlink>
      <w:r w:rsidRPr="00AF3289">
        <w:rPr>
          <w:rFonts w:ascii="微软雅黑" w:eastAsia="微软雅黑" w:hAnsi="微软雅黑" w:hint="eastAsia"/>
          <w:sz w:val="28"/>
          <w:szCs w:val="28"/>
        </w:rPr>
        <w:t xml:space="preserve"> </w:t>
      </w:r>
    </w:p>
    <w:p w:rsidR="00284345" w:rsidRPr="00AF3289" w:rsidRDefault="00AF3289" w:rsidP="00AF3289">
      <w:bookmarkStart w:id="0" w:name="_GoBack"/>
      <w:bookmarkEnd w:id="0"/>
      <w:r w:rsidRPr="00AF3289">
        <w:rPr>
          <w:rFonts w:ascii="微软雅黑" w:eastAsia="微软雅黑" w:hAnsi="微软雅黑" w:hint="eastAsia"/>
          <w:sz w:val="28"/>
          <w:szCs w:val="28"/>
        </w:rPr>
        <w:t xml:space="preserve">提取码: </w:t>
      </w:r>
      <w:proofErr w:type="spellStart"/>
      <w:proofErr w:type="gramStart"/>
      <w:r w:rsidRPr="00AF3289">
        <w:rPr>
          <w:rFonts w:ascii="微软雅黑" w:eastAsia="微软雅黑" w:hAnsi="微软雅黑" w:hint="eastAsia"/>
          <w:sz w:val="28"/>
          <w:szCs w:val="28"/>
        </w:rPr>
        <w:t>ieqa</w:t>
      </w:r>
      <w:proofErr w:type="spellEnd"/>
      <w:proofErr w:type="gramEnd"/>
    </w:p>
    <w:sectPr w:rsidR="00284345" w:rsidRPr="00AF3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79"/>
    <w:rsid w:val="00005C15"/>
    <w:rsid w:val="002716C6"/>
    <w:rsid w:val="00284345"/>
    <w:rsid w:val="004354F5"/>
    <w:rsid w:val="00AF3289"/>
    <w:rsid w:val="00EB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.baidu.com/s/1cjgNyfkRW1usu15GDlMY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>China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2019-01-15T08:46:00Z</dcterms:created>
  <dcterms:modified xsi:type="dcterms:W3CDTF">2019-01-16T09:46:00Z</dcterms:modified>
</cp:coreProperties>
</file>